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id w:val="-1743633326"/>
        <w:docPartObj>
          <w:docPartGallery w:val="Cover Pages"/>
          <w:docPartUnique/>
        </w:docPartObj>
      </w:sdtPr>
      <w:sdtEndPr>
        <w:rPr>
          <w:caps/>
        </w:rPr>
      </w:sdtEndPr>
      <w:sdtContent>
        <w:p w:rsidR="00422AC5" w:rsidRDefault="00422AC5"/>
        <w:p w:rsidR="002A2F6A" w:rsidRDefault="002A2F6A">
          <w:pPr>
            <w:rPr>
              <w:cap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6B64D205" wp14:editId="15D9F1F8">
                    <wp:simplePos x="0" y="0"/>
                    <wp:positionH relativeFrom="page">
                      <wp:posOffset>-83820</wp:posOffset>
                    </wp:positionH>
                    <wp:positionV relativeFrom="page">
                      <wp:posOffset>2827020</wp:posOffset>
                    </wp:positionV>
                    <wp:extent cx="7985760" cy="2827020"/>
                    <wp:effectExtent l="0" t="0" r="15240" b="11430"/>
                    <wp:wrapNone/>
                    <wp:docPr id="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85760" cy="282702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79C8" w:rsidRPr="002A2F6A" w:rsidRDefault="00C2511B" w:rsidP="00E60125">
                                <w:pPr>
                                  <w:pStyle w:val="NoSpacing"/>
                                  <w:jc w:val="center"/>
                                  <w:rPr>
                                    <w:rFonts w:ascii="Arial" w:eastAsiaTheme="majorEastAsia" w:hAnsi="Arial" w:cs="Arial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2A2F6A">
                                  <w:rPr>
                                    <w:rFonts w:ascii="Arial" w:eastAsiaTheme="majorEastAsia" w:hAnsi="Arial" w:cs="Arial"/>
                                    <w:b/>
                                    <w:sz w:val="48"/>
                                    <w:szCs w:val="48"/>
                                  </w:rPr>
                                  <w:t>City of Jacksonville</w:t>
                                </w:r>
                              </w:p>
                              <w:p w:rsidR="00C2511B" w:rsidRPr="002A2F6A" w:rsidRDefault="001E3D5E" w:rsidP="00E60125">
                                <w:pPr>
                                  <w:pStyle w:val="NoSpacing"/>
                                  <w:jc w:val="center"/>
                                  <w:rPr>
                                    <w:rFonts w:ascii="Arial" w:eastAsiaTheme="majorEastAsia" w:hAnsi="Arial" w:cs="Arial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 w:eastAsiaTheme="majorEastAsia" w:hAnsi="Arial" w:cs="Arial"/>
                                    <w:sz w:val="48"/>
                                    <w:szCs w:val="48"/>
                                  </w:rPr>
                                  <w:t>Employees Retirement System</w:t>
                                </w:r>
                              </w:p>
                              <w:p w:rsidR="00C2511B" w:rsidRPr="00E60125" w:rsidRDefault="00C2511B" w:rsidP="00E60125">
                                <w:pPr>
                                  <w:pStyle w:val="NoSpacing"/>
                                  <w:jc w:val="center"/>
                                  <w:rPr>
                                    <w:rFonts w:ascii="Arial" w:eastAsiaTheme="majorEastAsia" w:hAnsi="Arial" w:cs="Arial"/>
                                    <w:sz w:val="72"/>
                                    <w:szCs w:val="72"/>
                                  </w:rPr>
                                </w:pPr>
                                <w:r w:rsidRPr="002A2F6A">
                                  <w:rPr>
                                    <w:rFonts w:ascii="Arial" w:eastAsiaTheme="majorEastAsia" w:hAnsi="Arial" w:cs="Arial"/>
                                    <w:sz w:val="48"/>
                                    <w:szCs w:val="48"/>
                                  </w:rPr>
                                  <w:t>Annual Report</w:t>
                                </w:r>
                              </w:p>
                              <w:p w:rsidR="00FE64F4" w:rsidRPr="00E60125" w:rsidRDefault="00FE64F4" w:rsidP="00E60125">
                                <w:pPr>
                                  <w:pStyle w:val="NoSpacing"/>
                                  <w:jc w:val="center"/>
                                  <w:rPr>
                                    <w:rFonts w:ascii="Arial" w:eastAsiaTheme="majorEastAsia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E64F4" w:rsidRPr="00E60125" w:rsidRDefault="00FE64F4" w:rsidP="00E60125">
                                <w:pPr>
                                  <w:pStyle w:val="NoSpacing"/>
                                  <w:jc w:val="center"/>
                                  <w:rPr>
                                    <w:rFonts w:ascii="Arial" w:eastAsiaTheme="majorEastAsia" w:hAnsi="Arial" w:cs="Arial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FE64F4" w:rsidRPr="00E60125" w:rsidRDefault="001E3D5E" w:rsidP="00E60125">
                                <w:pPr>
                                  <w:pStyle w:val="NoSpacing"/>
                                  <w:jc w:val="center"/>
                                  <w:rPr>
                                    <w:rFonts w:ascii="Arial" w:eastAsiaTheme="majorEastAsia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eastAsiaTheme="majorEastAsia" w:hAnsi="Arial" w:cs="Arial"/>
                                    <w:sz w:val="36"/>
                                    <w:szCs w:val="36"/>
                                  </w:rPr>
                                  <w:t xml:space="preserve">As of </w:t>
                                </w:r>
                                <w:r w:rsidR="00FE64F4" w:rsidRPr="00E60125">
                                  <w:rPr>
                                    <w:rFonts w:ascii="Arial" w:eastAsiaTheme="majorEastAsia" w:hAnsi="Arial" w:cs="Arial"/>
                                    <w:sz w:val="36"/>
                                    <w:szCs w:val="36"/>
                                  </w:rPr>
                                  <w:t xml:space="preserve">June </w:t>
                                </w:r>
                                <w:r w:rsidR="000242CC">
                                  <w:rPr>
                                    <w:rFonts w:ascii="Arial" w:eastAsiaTheme="majorEastAsia" w:hAnsi="Arial" w:cs="Arial"/>
                                    <w:sz w:val="36"/>
                                    <w:szCs w:val="36"/>
                                  </w:rPr>
                                  <w:t>30</w:t>
                                </w:r>
                                <w:r w:rsidR="00FE64F4" w:rsidRPr="00E60125">
                                  <w:rPr>
                                    <w:rFonts w:ascii="Arial" w:eastAsiaTheme="majorEastAsia" w:hAnsi="Arial" w:cs="Arial"/>
                                    <w:sz w:val="36"/>
                                    <w:szCs w:val="36"/>
                                  </w:rPr>
                                  <w:t xml:space="preserve">, </w:t>
                                </w:r>
                                <w:r w:rsidR="00CB1C0B">
                                  <w:rPr>
                                    <w:rFonts w:ascii="Arial" w:eastAsiaTheme="majorEastAsia" w:hAnsi="Arial" w:cs="Arial"/>
                                    <w:sz w:val="36"/>
                                    <w:szCs w:val="36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w14:anchorId="6B64D205" id="Rectangle 16" o:spid="_x0000_s1026" style="position:absolute;margin-left:-6.6pt;margin-top:222.6pt;width:628.8pt;height:222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" o:allowincell="f" filled="f" strokecolor="#0070c0" strokeweight="1pt">
                    <v:textbox inset="14.4pt,,14.4pt">
                      <w:txbxContent>
                        <w:p w:rsidR="00AA79C8" w:rsidRPr="002A2F6A" w:rsidRDefault="00C2511B" w:rsidP="00E60125">
                          <w:pPr>
                            <w:pStyle w:val="NoSpacing"/>
                            <w:jc w:val="center"/>
                            <w:rPr>
                              <w:rFonts w:ascii="Arial" w:eastAsiaTheme="majorEastAsia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2A2F6A">
                            <w:rPr>
                              <w:rFonts w:ascii="Arial" w:eastAsiaTheme="majorEastAsia" w:hAnsi="Arial" w:cs="Arial"/>
                              <w:b/>
                              <w:sz w:val="48"/>
                              <w:szCs w:val="48"/>
                            </w:rPr>
                            <w:t>City of Jacksonville</w:t>
                          </w:r>
                        </w:p>
                        <w:p w:rsidR="00C2511B" w:rsidRPr="002A2F6A" w:rsidRDefault="001E3D5E" w:rsidP="00E60125">
                          <w:pPr>
                            <w:pStyle w:val="NoSpacing"/>
                            <w:jc w:val="center"/>
                            <w:rPr>
                              <w:rFonts w:ascii="Arial" w:eastAsiaTheme="majorEastAsia" w:hAnsi="Arial" w:cs="Arial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sz w:val="48"/>
                              <w:szCs w:val="48"/>
                            </w:rPr>
                            <w:t>Employees Retirement System</w:t>
                          </w:r>
                        </w:p>
                        <w:p w:rsidR="00C2511B" w:rsidRPr="00E60125" w:rsidRDefault="00C2511B" w:rsidP="00E60125">
                          <w:pPr>
                            <w:pStyle w:val="NoSpacing"/>
                            <w:jc w:val="center"/>
                            <w:rPr>
                              <w:rFonts w:ascii="Arial" w:eastAsiaTheme="majorEastAsia" w:hAnsi="Arial" w:cs="Arial"/>
                              <w:sz w:val="72"/>
                              <w:szCs w:val="72"/>
                            </w:rPr>
                          </w:pPr>
                          <w:r w:rsidRPr="002A2F6A">
                            <w:rPr>
                              <w:rFonts w:ascii="Arial" w:eastAsiaTheme="majorEastAsia" w:hAnsi="Arial" w:cs="Arial"/>
                              <w:sz w:val="48"/>
                              <w:szCs w:val="48"/>
                            </w:rPr>
                            <w:t>Annual Report</w:t>
                          </w:r>
                        </w:p>
                        <w:p w:rsidR="00FE64F4" w:rsidRPr="00E60125" w:rsidRDefault="00FE64F4" w:rsidP="00E60125">
                          <w:pPr>
                            <w:pStyle w:val="NoSpacing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</w:p>
                        <w:p w:rsidR="00FE64F4" w:rsidRPr="00E60125" w:rsidRDefault="00FE64F4" w:rsidP="00E60125">
                          <w:pPr>
                            <w:pStyle w:val="NoSpacing"/>
                            <w:jc w:val="center"/>
                            <w:rPr>
                              <w:rFonts w:ascii="Arial" w:eastAsiaTheme="majorEastAsia" w:hAnsi="Arial" w:cs="Arial"/>
                              <w:sz w:val="36"/>
                              <w:szCs w:val="36"/>
                            </w:rPr>
                          </w:pPr>
                        </w:p>
                        <w:p w:rsidR="00FE64F4" w:rsidRPr="00E60125" w:rsidRDefault="001E3D5E" w:rsidP="00E60125">
                          <w:pPr>
                            <w:pStyle w:val="NoSpacing"/>
                            <w:jc w:val="center"/>
                            <w:rPr>
                              <w:rFonts w:ascii="Arial" w:eastAsiaTheme="majorEastAsia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sz w:val="36"/>
                              <w:szCs w:val="36"/>
                            </w:rPr>
                            <w:t xml:space="preserve">As of </w:t>
                          </w:r>
                          <w:r w:rsidR="00FE64F4" w:rsidRPr="00E60125">
                            <w:rPr>
                              <w:rFonts w:ascii="Arial" w:eastAsiaTheme="majorEastAsia" w:hAnsi="Arial" w:cs="Arial"/>
                              <w:sz w:val="36"/>
                              <w:szCs w:val="36"/>
                            </w:rPr>
                            <w:t xml:space="preserve">June </w:t>
                          </w:r>
                          <w:r w:rsidR="000242CC">
                            <w:rPr>
                              <w:rFonts w:ascii="Arial" w:eastAsiaTheme="majorEastAsia" w:hAnsi="Arial" w:cs="Arial"/>
                              <w:sz w:val="36"/>
                              <w:szCs w:val="36"/>
                            </w:rPr>
                            <w:t>30</w:t>
                          </w:r>
                          <w:r w:rsidR="00FE64F4" w:rsidRPr="00E60125">
                            <w:rPr>
                              <w:rFonts w:ascii="Arial" w:eastAsiaTheme="majorEastAsia" w:hAnsi="Arial" w:cs="Arial"/>
                              <w:sz w:val="36"/>
                              <w:szCs w:val="36"/>
                            </w:rPr>
                            <w:t xml:space="preserve">, </w:t>
                          </w:r>
                          <w:r w:rsidR="00CB1C0B">
                            <w:rPr>
                              <w:rFonts w:ascii="Arial" w:eastAsiaTheme="majorEastAsia" w:hAnsi="Arial" w:cs="Arial"/>
                              <w:sz w:val="36"/>
                              <w:szCs w:val="36"/>
                            </w:rPr>
                            <w:t>2018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4144" behindDoc="0" locked="0" layoutInCell="0" allowOverlap="1" wp14:anchorId="65247D26" wp14:editId="43E214A3">
                <wp:simplePos x="0" y="0"/>
                <wp:positionH relativeFrom="page">
                  <wp:align>center</wp:align>
                </wp:positionH>
                <wp:positionV relativeFrom="page">
                  <wp:posOffset>861060</wp:posOffset>
                </wp:positionV>
                <wp:extent cx="1379220" cy="1379220"/>
                <wp:effectExtent l="0" t="0" r="0" b="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5955" cy="137595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noFill/>
                          <a:miter lim="800000"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E64F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33E9864" wp14:editId="236912BD">
                    <wp:simplePos x="0" y="0"/>
                    <wp:positionH relativeFrom="column">
                      <wp:posOffset>480060</wp:posOffset>
                    </wp:positionH>
                    <wp:positionV relativeFrom="paragraph">
                      <wp:posOffset>8054975</wp:posOffset>
                    </wp:positionV>
                    <wp:extent cx="5842635" cy="914400"/>
                    <wp:effectExtent l="0" t="0" r="5715" b="0"/>
                    <wp:wrapNone/>
                    <wp:docPr id="2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42635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6B65" w:rsidRPr="002A2F6A" w:rsidRDefault="00026B65" w:rsidP="00026B6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2A2F6A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Prepared by the </w:t>
                                </w:r>
                                <w:r w:rsidR="001E3D5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Pension Board of Trustees</w:t>
                                </w:r>
                              </w:p>
                              <w:p w:rsidR="00026B65" w:rsidRPr="002A2F6A" w:rsidRDefault="00026B65" w:rsidP="00026B6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2A2F6A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In Compliance </w:t>
                                </w:r>
                                <w:r w:rsidR="00656D14" w:rsidRPr="002A2F6A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Chapter 50, Section 110 Part B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33E98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margin-left:37.8pt;margin-top:634.25pt;width:460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" stroked="f">
                    <v:textbox>
                      <w:txbxContent>
                        <w:p w:rsidR="00026B65" w:rsidRPr="002A2F6A" w:rsidRDefault="00026B65" w:rsidP="00026B65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2A2F6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Prepared by the </w:t>
                          </w:r>
                          <w:r w:rsidR="001E3D5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Pension Board of Trustees</w:t>
                          </w:r>
                        </w:p>
                        <w:p w:rsidR="00026B65" w:rsidRPr="002A2F6A" w:rsidRDefault="00026B65" w:rsidP="00026B65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2A2F6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In Compliance </w:t>
                          </w:r>
                          <w:r w:rsidR="00656D14" w:rsidRPr="002A2F6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Chapter 50, Section 110 Part B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22AC5">
            <w:rPr>
              <w:caps/>
            </w:rPr>
            <w:br w:type="page"/>
          </w:r>
        </w:p>
        <w:p w:rsidR="002A2F6A" w:rsidRDefault="002A2F6A">
          <w:pPr>
            <w:rPr>
              <w:caps/>
            </w:rPr>
          </w:pPr>
        </w:p>
        <w:p w:rsidR="00422AC5" w:rsidRDefault="004D36C3"/>
      </w:sdtContent>
    </w:sdt>
    <w:p w:rsidR="009C18F9" w:rsidRPr="00DA657F" w:rsidRDefault="00B41661" w:rsidP="0010043F">
      <w:pPr>
        <w:pStyle w:val="Heading1"/>
        <w:rPr>
          <w:rFonts w:ascii="Arial" w:hAnsi="Arial" w:cs="Arial"/>
          <w:color w:val="auto"/>
          <w:u w:val="single"/>
        </w:rPr>
      </w:pPr>
      <w:r w:rsidRPr="00DA657F">
        <w:rPr>
          <w:rFonts w:ascii="Arial" w:hAnsi="Arial" w:cs="Arial"/>
          <w:color w:val="auto"/>
          <w:u w:val="single"/>
        </w:rPr>
        <w:t>Introduction</w:t>
      </w:r>
    </w:p>
    <w:p w:rsidR="00E60125" w:rsidRPr="004F199F" w:rsidRDefault="00E60125" w:rsidP="00E60125">
      <w:pPr>
        <w:rPr>
          <w:sz w:val="21"/>
          <w:szCs w:val="21"/>
        </w:rPr>
      </w:pPr>
    </w:p>
    <w:p w:rsidR="007A50F0" w:rsidRPr="004F199F" w:rsidRDefault="007B2FBB" w:rsidP="00517D8B">
      <w:pPr>
        <w:jc w:val="both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 xml:space="preserve">This report contains a </w:t>
      </w:r>
      <w:r w:rsidR="001E3D5E" w:rsidRPr="004F199F">
        <w:rPr>
          <w:rFonts w:ascii="Arial" w:hAnsi="Arial" w:cs="Arial"/>
          <w:sz w:val="21"/>
          <w:szCs w:val="21"/>
        </w:rPr>
        <w:t>summary</w:t>
      </w:r>
      <w:r w:rsidRPr="004F199F">
        <w:rPr>
          <w:rFonts w:ascii="Arial" w:hAnsi="Arial" w:cs="Arial"/>
          <w:sz w:val="21"/>
          <w:szCs w:val="21"/>
        </w:rPr>
        <w:t xml:space="preserve"> of the activities of the </w:t>
      </w:r>
      <w:r w:rsidR="0060748B" w:rsidRPr="004F199F">
        <w:rPr>
          <w:rFonts w:ascii="Arial" w:hAnsi="Arial" w:cs="Arial"/>
          <w:sz w:val="21"/>
          <w:szCs w:val="21"/>
        </w:rPr>
        <w:t>City of Jacksonville Employees Retirement System</w:t>
      </w:r>
      <w:r w:rsidR="00533906" w:rsidRPr="004F199F">
        <w:rPr>
          <w:rFonts w:ascii="Arial" w:hAnsi="Arial" w:cs="Arial"/>
          <w:sz w:val="21"/>
          <w:szCs w:val="21"/>
        </w:rPr>
        <w:t xml:space="preserve"> (“</w:t>
      </w:r>
      <w:r w:rsidR="0060748B" w:rsidRPr="004F199F">
        <w:rPr>
          <w:rFonts w:ascii="Arial" w:hAnsi="Arial" w:cs="Arial"/>
          <w:sz w:val="21"/>
          <w:szCs w:val="21"/>
        </w:rPr>
        <w:t>COJ ERS</w:t>
      </w:r>
      <w:r w:rsidR="00533906" w:rsidRPr="004F199F">
        <w:rPr>
          <w:rFonts w:ascii="Arial" w:hAnsi="Arial" w:cs="Arial"/>
          <w:sz w:val="21"/>
          <w:szCs w:val="21"/>
        </w:rPr>
        <w:t>”)</w:t>
      </w:r>
      <w:r w:rsidRPr="004F199F">
        <w:rPr>
          <w:rFonts w:ascii="Arial" w:hAnsi="Arial" w:cs="Arial"/>
          <w:sz w:val="21"/>
          <w:szCs w:val="21"/>
        </w:rPr>
        <w:t xml:space="preserve"> from July </w:t>
      </w:r>
      <w:r w:rsidR="000242CC" w:rsidRPr="004F199F">
        <w:rPr>
          <w:rFonts w:ascii="Arial" w:hAnsi="Arial" w:cs="Arial"/>
          <w:sz w:val="21"/>
          <w:szCs w:val="21"/>
        </w:rPr>
        <w:t xml:space="preserve">1, </w:t>
      </w:r>
      <w:r w:rsidR="00CB1C0B">
        <w:rPr>
          <w:rFonts w:ascii="Arial" w:hAnsi="Arial" w:cs="Arial"/>
          <w:sz w:val="21"/>
          <w:szCs w:val="21"/>
        </w:rPr>
        <w:t>2017</w:t>
      </w:r>
      <w:r w:rsidR="00CB1C0B" w:rsidRPr="004F199F">
        <w:rPr>
          <w:rFonts w:ascii="Arial" w:hAnsi="Arial" w:cs="Arial"/>
          <w:sz w:val="21"/>
          <w:szCs w:val="21"/>
        </w:rPr>
        <w:t xml:space="preserve"> </w:t>
      </w:r>
      <w:r w:rsidRPr="004F199F">
        <w:rPr>
          <w:rFonts w:ascii="Arial" w:hAnsi="Arial" w:cs="Arial"/>
          <w:sz w:val="21"/>
          <w:szCs w:val="21"/>
        </w:rPr>
        <w:t>to June</w:t>
      </w:r>
      <w:r w:rsidR="000242CC" w:rsidRPr="004F199F">
        <w:rPr>
          <w:rFonts w:ascii="Arial" w:hAnsi="Arial" w:cs="Arial"/>
          <w:sz w:val="21"/>
          <w:szCs w:val="21"/>
        </w:rPr>
        <w:t xml:space="preserve"> 30, </w:t>
      </w:r>
      <w:r w:rsidR="00CB1C0B">
        <w:rPr>
          <w:rFonts w:ascii="Arial" w:hAnsi="Arial" w:cs="Arial"/>
          <w:sz w:val="21"/>
          <w:szCs w:val="21"/>
        </w:rPr>
        <w:t>2018</w:t>
      </w:r>
      <w:r w:rsidRPr="004F199F">
        <w:rPr>
          <w:rFonts w:ascii="Arial" w:hAnsi="Arial" w:cs="Arial"/>
          <w:sz w:val="21"/>
          <w:szCs w:val="21"/>
        </w:rPr>
        <w:t xml:space="preserve">, as well as the current makeup of the </w:t>
      </w:r>
      <w:r w:rsidR="0060748B" w:rsidRPr="004F199F">
        <w:rPr>
          <w:rFonts w:ascii="Arial" w:hAnsi="Arial" w:cs="Arial"/>
          <w:sz w:val="21"/>
          <w:szCs w:val="21"/>
        </w:rPr>
        <w:t xml:space="preserve">Board and </w:t>
      </w:r>
      <w:proofErr w:type="gramStart"/>
      <w:r w:rsidR="0060748B" w:rsidRPr="004F199F">
        <w:rPr>
          <w:rFonts w:ascii="Arial" w:hAnsi="Arial" w:cs="Arial"/>
          <w:sz w:val="21"/>
          <w:szCs w:val="21"/>
        </w:rPr>
        <w:t>it’s</w:t>
      </w:r>
      <w:proofErr w:type="gramEnd"/>
      <w:r w:rsidR="0060748B" w:rsidRPr="004F199F">
        <w:rPr>
          <w:rFonts w:ascii="Arial" w:hAnsi="Arial" w:cs="Arial"/>
          <w:sz w:val="21"/>
          <w:szCs w:val="21"/>
        </w:rPr>
        <w:t xml:space="preserve"> two Pension Advisory Committees</w:t>
      </w:r>
      <w:r w:rsidRPr="004F199F">
        <w:rPr>
          <w:rFonts w:ascii="Arial" w:hAnsi="Arial" w:cs="Arial"/>
          <w:sz w:val="21"/>
          <w:szCs w:val="21"/>
        </w:rPr>
        <w:t xml:space="preserve">. Additionally, there is a brief narrative assessing the </w:t>
      </w:r>
      <w:r w:rsidR="0060748B" w:rsidRPr="004F199F">
        <w:rPr>
          <w:rFonts w:ascii="Arial" w:hAnsi="Arial" w:cs="Arial"/>
          <w:sz w:val="21"/>
          <w:szCs w:val="21"/>
        </w:rPr>
        <w:t>Board’s</w:t>
      </w:r>
      <w:r w:rsidRPr="004F199F">
        <w:rPr>
          <w:rFonts w:ascii="Arial" w:hAnsi="Arial" w:cs="Arial"/>
          <w:sz w:val="21"/>
          <w:szCs w:val="21"/>
        </w:rPr>
        <w:t xml:space="preserve"> effectiveness over this period. </w:t>
      </w:r>
    </w:p>
    <w:p w:rsidR="000242CC" w:rsidRPr="004F199F" w:rsidRDefault="000242CC" w:rsidP="00517D8B">
      <w:pPr>
        <w:jc w:val="both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 xml:space="preserve">The </w:t>
      </w:r>
      <w:r w:rsidR="0060748B" w:rsidRPr="004F199F">
        <w:rPr>
          <w:rFonts w:ascii="Arial" w:hAnsi="Arial" w:cs="Arial"/>
          <w:sz w:val="21"/>
          <w:szCs w:val="21"/>
        </w:rPr>
        <w:t>COJ ERS</w:t>
      </w:r>
      <w:r w:rsidRPr="004F199F">
        <w:rPr>
          <w:rFonts w:ascii="Arial" w:hAnsi="Arial" w:cs="Arial"/>
          <w:sz w:val="21"/>
          <w:szCs w:val="21"/>
        </w:rPr>
        <w:t xml:space="preserve"> is established under Chapter </w:t>
      </w:r>
      <w:r w:rsidR="0060748B" w:rsidRPr="004F199F">
        <w:rPr>
          <w:rFonts w:ascii="Arial" w:hAnsi="Arial" w:cs="Arial"/>
          <w:sz w:val="21"/>
          <w:szCs w:val="21"/>
        </w:rPr>
        <w:t xml:space="preserve">120 </w:t>
      </w:r>
      <w:r w:rsidRPr="004F199F">
        <w:rPr>
          <w:rFonts w:ascii="Arial" w:hAnsi="Arial" w:cs="Arial"/>
          <w:sz w:val="21"/>
          <w:szCs w:val="21"/>
        </w:rPr>
        <w:t xml:space="preserve">of the City of Jacksonville Ordinance Code. The </w:t>
      </w:r>
      <w:r w:rsidR="0060748B" w:rsidRPr="004F199F">
        <w:rPr>
          <w:rFonts w:ascii="Arial" w:hAnsi="Arial" w:cs="Arial"/>
          <w:sz w:val="21"/>
          <w:szCs w:val="21"/>
        </w:rPr>
        <w:t>Board</w:t>
      </w:r>
      <w:r w:rsidRPr="004F199F">
        <w:rPr>
          <w:rFonts w:ascii="Arial" w:hAnsi="Arial" w:cs="Arial"/>
          <w:sz w:val="21"/>
          <w:szCs w:val="21"/>
        </w:rPr>
        <w:t xml:space="preserve"> consists of nine members</w:t>
      </w:r>
      <w:r w:rsidR="00292DB7" w:rsidRPr="004F199F">
        <w:rPr>
          <w:rFonts w:ascii="Arial" w:hAnsi="Arial" w:cs="Arial"/>
          <w:sz w:val="21"/>
          <w:szCs w:val="21"/>
        </w:rPr>
        <w:t xml:space="preserve">. The </w:t>
      </w:r>
      <w:r w:rsidR="0060748B" w:rsidRPr="004F199F">
        <w:rPr>
          <w:rFonts w:ascii="Arial" w:hAnsi="Arial" w:cs="Arial"/>
          <w:sz w:val="21"/>
          <w:szCs w:val="21"/>
        </w:rPr>
        <w:t>Board and advisory committees</w:t>
      </w:r>
      <w:r w:rsidR="00292DB7" w:rsidRPr="004F199F">
        <w:rPr>
          <w:rFonts w:ascii="Arial" w:hAnsi="Arial" w:cs="Arial"/>
          <w:sz w:val="21"/>
          <w:szCs w:val="21"/>
        </w:rPr>
        <w:t xml:space="preserve"> </w:t>
      </w:r>
      <w:r w:rsidR="0060748B" w:rsidRPr="004F199F">
        <w:rPr>
          <w:rFonts w:ascii="Arial" w:hAnsi="Arial" w:cs="Arial"/>
          <w:sz w:val="21"/>
          <w:szCs w:val="21"/>
        </w:rPr>
        <w:t>are</w:t>
      </w:r>
      <w:r w:rsidR="00292DB7" w:rsidRPr="004F199F">
        <w:rPr>
          <w:rFonts w:ascii="Arial" w:hAnsi="Arial" w:cs="Arial"/>
          <w:sz w:val="21"/>
          <w:szCs w:val="21"/>
        </w:rPr>
        <w:t xml:space="preserve"> staffed </w:t>
      </w:r>
      <w:r w:rsidR="0060748B" w:rsidRPr="004F199F">
        <w:rPr>
          <w:rFonts w:ascii="Arial" w:hAnsi="Arial" w:cs="Arial"/>
          <w:sz w:val="21"/>
          <w:szCs w:val="21"/>
        </w:rPr>
        <w:t xml:space="preserve">primarily </w:t>
      </w:r>
      <w:r w:rsidR="00292DB7" w:rsidRPr="004F199F">
        <w:rPr>
          <w:rFonts w:ascii="Arial" w:hAnsi="Arial" w:cs="Arial"/>
          <w:sz w:val="21"/>
          <w:szCs w:val="21"/>
        </w:rPr>
        <w:t xml:space="preserve">by the </w:t>
      </w:r>
      <w:r w:rsidR="0060748B" w:rsidRPr="004F199F">
        <w:rPr>
          <w:rFonts w:ascii="Arial" w:hAnsi="Arial" w:cs="Arial"/>
          <w:sz w:val="21"/>
          <w:szCs w:val="21"/>
        </w:rPr>
        <w:t>Finance Department</w:t>
      </w:r>
      <w:r w:rsidR="00292DB7" w:rsidRPr="004F199F">
        <w:rPr>
          <w:rFonts w:ascii="Arial" w:hAnsi="Arial" w:cs="Arial"/>
          <w:sz w:val="21"/>
          <w:szCs w:val="21"/>
        </w:rPr>
        <w:t xml:space="preserve"> and the Office of General Counsel. The </w:t>
      </w:r>
      <w:r w:rsidR="0060748B" w:rsidRPr="004F199F">
        <w:rPr>
          <w:rFonts w:ascii="Arial" w:hAnsi="Arial" w:cs="Arial"/>
          <w:sz w:val="21"/>
          <w:szCs w:val="21"/>
        </w:rPr>
        <w:t>Board</w:t>
      </w:r>
      <w:r w:rsidR="00292DB7" w:rsidRPr="004F199F">
        <w:rPr>
          <w:rFonts w:ascii="Arial" w:hAnsi="Arial" w:cs="Arial"/>
          <w:sz w:val="21"/>
          <w:szCs w:val="21"/>
        </w:rPr>
        <w:t xml:space="preserve"> meets on the </w:t>
      </w:r>
      <w:r w:rsidR="0060748B" w:rsidRPr="004F199F">
        <w:rPr>
          <w:rFonts w:ascii="Arial" w:hAnsi="Arial" w:cs="Arial"/>
          <w:sz w:val="21"/>
          <w:szCs w:val="21"/>
        </w:rPr>
        <w:t>fourth Thursday of each month at 2</w:t>
      </w:r>
      <w:r w:rsidR="00292DB7" w:rsidRPr="004F199F">
        <w:rPr>
          <w:rFonts w:ascii="Arial" w:hAnsi="Arial" w:cs="Arial"/>
          <w:sz w:val="21"/>
          <w:szCs w:val="21"/>
        </w:rPr>
        <w:t xml:space="preserve">:00 PM, usually in </w:t>
      </w:r>
      <w:r w:rsidR="0060748B" w:rsidRPr="004F199F">
        <w:rPr>
          <w:rFonts w:ascii="Arial" w:hAnsi="Arial" w:cs="Arial"/>
          <w:sz w:val="21"/>
          <w:szCs w:val="21"/>
        </w:rPr>
        <w:t>Conference Room 3C of City Hall while t</w:t>
      </w:r>
      <w:r w:rsidR="00674219" w:rsidRPr="004F199F">
        <w:rPr>
          <w:rFonts w:ascii="Arial" w:hAnsi="Arial" w:cs="Arial"/>
          <w:sz w:val="21"/>
          <w:szCs w:val="21"/>
        </w:rPr>
        <w:t>he committees meet on the first</w:t>
      </w:r>
      <w:r w:rsidR="0060748B" w:rsidRPr="004F199F">
        <w:rPr>
          <w:rFonts w:ascii="Arial" w:hAnsi="Arial" w:cs="Arial"/>
          <w:sz w:val="21"/>
          <w:szCs w:val="21"/>
        </w:rPr>
        <w:t xml:space="preserve"> Tuesday of each month (Corrections PAC) and the </w:t>
      </w:r>
      <w:r w:rsidR="00674219" w:rsidRPr="004F199F">
        <w:rPr>
          <w:rFonts w:ascii="Arial" w:hAnsi="Arial" w:cs="Arial"/>
          <w:sz w:val="21"/>
          <w:szCs w:val="21"/>
        </w:rPr>
        <w:t>second Wednesday</w:t>
      </w:r>
      <w:r w:rsidR="0060748B" w:rsidRPr="004F199F">
        <w:rPr>
          <w:rFonts w:ascii="Arial" w:hAnsi="Arial" w:cs="Arial"/>
          <w:sz w:val="21"/>
          <w:szCs w:val="21"/>
        </w:rPr>
        <w:t xml:space="preserve"> of each month (PAC)</w:t>
      </w:r>
      <w:r w:rsidR="00292DB7" w:rsidRPr="004F199F">
        <w:rPr>
          <w:rFonts w:ascii="Arial" w:hAnsi="Arial" w:cs="Arial"/>
          <w:sz w:val="21"/>
          <w:szCs w:val="21"/>
        </w:rPr>
        <w:t>.</w:t>
      </w:r>
    </w:p>
    <w:p w:rsidR="00292DB7" w:rsidRPr="004F199F" w:rsidRDefault="004F13DC" w:rsidP="00517D8B">
      <w:pPr>
        <w:jc w:val="both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 xml:space="preserve">Per Section </w:t>
      </w:r>
      <w:r w:rsidR="0060748B" w:rsidRPr="004F199F">
        <w:rPr>
          <w:rFonts w:ascii="Arial" w:hAnsi="Arial" w:cs="Arial"/>
          <w:sz w:val="21"/>
          <w:szCs w:val="21"/>
        </w:rPr>
        <w:t>120.101</w:t>
      </w:r>
      <w:r w:rsidR="007D33C8" w:rsidRPr="004F199F">
        <w:rPr>
          <w:rFonts w:ascii="Arial" w:hAnsi="Arial" w:cs="Arial"/>
          <w:sz w:val="21"/>
          <w:szCs w:val="21"/>
        </w:rPr>
        <w:t xml:space="preserve"> of the Ordinance Code</w:t>
      </w:r>
      <w:r w:rsidRPr="004F199F">
        <w:rPr>
          <w:rFonts w:ascii="Arial" w:hAnsi="Arial" w:cs="Arial"/>
          <w:sz w:val="21"/>
          <w:szCs w:val="21"/>
        </w:rPr>
        <w:t>:</w:t>
      </w:r>
    </w:p>
    <w:p w:rsidR="0060748B" w:rsidRPr="004F199F" w:rsidRDefault="0060748B" w:rsidP="004F199F">
      <w:pPr>
        <w:pStyle w:val="incr0"/>
        <w:shd w:val="clear" w:color="auto" w:fill="FFFFFF"/>
        <w:spacing w:before="0" w:beforeAutospacing="0" w:after="48" w:afterAutospacing="0"/>
        <w:ind w:right="240"/>
        <w:jc w:val="both"/>
        <w:rPr>
          <w:rFonts w:ascii="Arial" w:hAnsi="Arial" w:cs="Arial"/>
          <w:color w:val="313335"/>
          <w:spacing w:val="2"/>
          <w:sz w:val="21"/>
          <w:szCs w:val="21"/>
        </w:rPr>
      </w:pPr>
      <w:r w:rsidRPr="004F199F">
        <w:rPr>
          <w:rFonts w:ascii="Arial" w:hAnsi="Arial" w:cs="Arial"/>
          <w:color w:val="313335"/>
          <w:spacing w:val="2"/>
          <w:sz w:val="21"/>
          <w:szCs w:val="21"/>
        </w:rPr>
        <w:t>(a)</w:t>
      </w:r>
    </w:p>
    <w:p w:rsidR="0060748B" w:rsidRPr="004F199F" w:rsidRDefault="0060748B" w:rsidP="004F199F">
      <w:pPr>
        <w:pStyle w:val="content1"/>
        <w:shd w:val="clear" w:color="auto" w:fill="FFFFFF"/>
        <w:spacing w:before="0" w:beforeAutospacing="0" w:after="48" w:afterAutospacing="0"/>
        <w:ind w:left="480"/>
        <w:jc w:val="both"/>
        <w:rPr>
          <w:rFonts w:ascii="Arial" w:hAnsi="Arial" w:cs="Arial"/>
          <w:color w:val="313335"/>
          <w:spacing w:val="2"/>
          <w:sz w:val="21"/>
          <w:szCs w:val="21"/>
        </w:rPr>
      </w:pPr>
      <w:r w:rsidRPr="004F199F">
        <w:rPr>
          <w:rFonts w:ascii="Arial" w:hAnsi="Arial" w:cs="Arial"/>
          <w:color w:val="313335"/>
          <w:spacing w:val="2"/>
          <w:sz w:val="21"/>
          <w:szCs w:val="21"/>
        </w:rPr>
        <w:t>A Retirement System is hereby established and placed under the exclusive administration and management of a Board of Trustees for the purpose of providing retirement benefits pursuant to the provisions of this Chapter and for defraying the reasonable expenses of the Retirement System.</w:t>
      </w:r>
    </w:p>
    <w:p w:rsidR="0060748B" w:rsidRPr="004F199F" w:rsidRDefault="0060748B" w:rsidP="004F199F">
      <w:pPr>
        <w:pStyle w:val="incr0"/>
        <w:shd w:val="clear" w:color="auto" w:fill="FFFFFF"/>
        <w:spacing w:before="0" w:beforeAutospacing="0" w:after="48" w:afterAutospacing="0"/>
        <w:ind w:right="240"/>
        <w:jc w:val="both"/>
        <w:rPr>
          <w:rFonts w:ascii="Arial" w:hAnsi="Arial" w:cs="Arial"/>
          <w:color w:val="313335"/>
          <w:spacing w:val="2"/>
          <w:sz w:val="21"/>
          <w:szCs w:val="21"/>
        </w:rPr>
      </w:pPr>
      <w:r w:rsidRPr="004F199F">
        <w:rPr>
          <w:rFonts w:ascii="Arial" w:hAnsi="Arial" w:cs="Arial"/>
          <w:color w:val="313335"/>
          <w:spacing w:val="2"/>
          <w:sz w:val="21"/>
          <w:szCs w:val="21"/>
        </w:rPr>
        <w:t>(b)</w:t>
      </w:r>
    </w:p>
    <w:p w:rsidR="0060748B" w:rsidRPr="004F199F" w:rsidRDefault="0060748B" w:rsidP="004F199F">
      <w:pPr>
        <w:pStyle w:val="content1"/>
        <w:shd w:val="clear" w:color="auto" w:fill="FFFFFF"/>
        <w:spacing w:before="0" w:beforeAutospacing="0" w:after="48" w:afterAutospacing="0"/>
        <w:ind w:left="480"/>
        <w:jc w:val="both"/>
        <w:rPr>
          <w:rFonts w:ascii="Arial" w:hAnsi="Arial" w:cs="Arial"/>
          <w:color w:val="313335"/>
          <w:spacing w:val="2"/>
          <w:sz w:val="21"/>
          <w:szCs w:val="21"/>
        </w:rPr>
      </w:pPr>
      <w:r w:rsidRPr="004F199F">
        <w:rPr>
          <w:rFonts w:ascii="Arial" w:hAnsi="Arial" w:cs="Arial"/>
          <w:color w:val="313335"/>
          <w:spacing w:val="2"/>
          <w:sz w:val="21"/>
          <w:szCs w:val="21"/>
        </w:rPr>
        <w:t>The Retirement System established by this Chapter shall be known as the City of Jacksonville Retirement System. The System shall consist of two separate plans, administered by a common Board of Trustees. The plans shall be known as the City of Jacksonville General Employees Retirement Plan and the City of Jacksonville Corrections Officers Retirement Plan.</w:t>
      </w:r>
    </w:p>
    <w:p w:rsidR="00B41661" w:rsidRPr="004F13DC" w:rsidRDefault="00B41661" w:rsidP="00B41661">
      <w:pPr>
        <w:spacing w:after="0" w:line="240" w:lineRule="auto"/>
        <w:rPr>
          <w:rFonts w:ascii="Arial" w:hAnsi="Arial" w:cs="Arial"/>
        </w:rPr>
      </w:pPr>
    </w:p>
    <w:p w:rsidR="00B41661" w:rsidRPr="004F13DC" w:rsidRDefault="007D33C8" w:rsidP="00B41661">
      <w:pPr>
        <w:pStyle w:val="Heading1"/>
        <w:spacing w:before="0" w:line="240" w:lineRule="auto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Board and Committee</w:t>
      </w:r>
      <w:r w:rsidR="00B41661" w:rsidRPr="004F13DC">
        <w:rPr>
          <w:rFonts w:ascii="Arial" w:hAnsi="Arial" w:cs="Arial"/>
          <w:color w:val="auto"/>
          <w:u w:val="single"/>
        </w:rPr>
        <w:t xml:space="preserve"> Members</w:t>
      </w:r>
    </w:p>
    <w:p w:rsidR="00B41661" w:rsidRPr="004F13DC" w:rsidRDefault="00B41661">
      <w:pPr>
        <w:rPr>
          <w:rFonts w:ascii="Arial" w:hAnsi="Arial" w:cs="Arial"/>
        </w:rPr>
      </w:pPr>
    </w:p>
    <w:p w:rsidR="007D33C8" w:rsidRPr="004F199F" w:rsidRDefault="00AF1CBA" w:rsidP="004F199F">
      <w:pPr>
        <w:shd w:val="clear" w:color="auto" w:fill="FFFFFF"/>
        <w:spacing w:after="48" w:line="240" w:lineRule="auto"/>
        <w:rPr>
          <w:rFonts w:ascii="Arial" w:eastAsia="Times New Roman" w:hAnsi="Arial" w:cs="Arial"/>
          <w:color w:val="313335"/>
          <w:spacing w:val="2"/>
          <w:sz w:val="21"/>
          <w:szCs w:val="21"/>
        </w:rPr>
      </w:pPr>
      <w:r w:rsidRPr="004F199F">
        <w:rPr>
          <w:rFonts w:ascii="Arial" w:eastAsia="Times New Roman" w:hAnsi="Arial" w:cs="Arial"/>
          <w:color w:val="313335"/>
          <w:spacing w:val="2"/>
          <w:sz w:val="21"/>
          <w:szCs w:val="21"/>
        </w:rPr>
        <w:t>Per Section 120.102, Ordinance Code, t</w:t>
      </w:r>
      <w:r w:rsidR="007D33C8" w:rsidRPr="004F199F">
        <w:rPr>
          <w:rFonts w:ascii="Arial" w:eastAsia="Times New Roman" w:hAnsi="Arial" w:cs="Arial"/>
          <w:color w:val="313335"/>
          <w:spacing w:val="2"/>
          <w:sz w:val="21"/>
          <w:szCs w:val="21"/>
        </w:rPr>
        <w:t>he Board of Trustees shall consist of nine persons who shall be selected as follows:</w:t>
      </w:r>
    </w:p>
    <w:p w:rsidR="007D33C8" w:rsidRPr="004F199F" w:rsidRDefault="007D33C8" w:rsidP="007D33C8">
      <w:pPr>
        <w:shd w:val="clear" w:color="auto" w:fill="FFFFFF"/>
        <w:spacing w:after="48" w:line="240" w:lineRule="auto"/>
        <w:ind w:left="480" w:right="240"/>
        <w:rPr>
          <w:rFonts w:ascii="Arial" w:eastAsia="Times New Roman" w:hAnsi="Arial" w:cs="Arial"/>
          <w:color w:val="313335"/>
          <w:spacing w:val="2"/>
          <w:sz w:val="21"/>
          <w:szCs w:val="21"/>
        </w:rPr>
      </w:pPr>
      <w:r w:rsidRPr="004F199F">
        <w:rPr>
          <w:rFonts w:ascii="Arial" w:eastAsia="Times New Roman" w:hAnsi="Arial" w:cs="Arial"/>
          <w:color w:val="313335"/>
          <w:spacing w:val="2"/>
          <w:sz w:val="21"/>
          <w:szCs w:val="21"/>
        </w:rPr>
        <w:t>(1) The Mayor's Chief Administrative Officer or designee.</w:t>
      </w:r>
    </w:p>
    <w:p w:rsidR="007D33C8" w:rsidRPr="004F199F" w:rsidRDefault="007D33C8" w:rsidP="007D33C8">
      <w:pPr>
        <w:shd w:val="clear" w:color="auto" w:fill="FFFFFF"/>
        <w:spacing w:after="48" w:line="240" w:lineRule="auto"/>
        <w:ind w:left="480" w:right="240"/>
        <w:rPr>
          <w:rFonts w:ascii="Arial" w:eastAsia="Times New Roman" w:hAnsi="Arial" w:cs="Arial"/>
          <w:color w:val="313335"/>
          <w:spacing w:val="2"/>
          <w:sz w:val="21"/>
          <w:szCs w:val="21"/>
        </w:rPr>
      </w:pPr>
      <w:r w:rsidRPr="004F199F">
        <w:rPr>
          <w:rFonts w:ascii="Arial" w:eastAsia="Times New Roman" w:hAnsi="Arial" w:cs="Arial"/>
          <w:color w:val="313335"/>
          <w:spacing w:val="2"/>
          <w:sz w:val="21"/>
          <w:szCs w:val="21"/>
        </w:rPr>
        <w:t>(2) The City's Chief Financial Officer or designee.</w:t>
      </w:r>
    </w:p>
    <w:p w:rsidR="007D33C8" w:rsidRPr="004F199F" w:rsidRDefault="007D33C8" w:rsidP="007D33C8">
      <w:pPr>
        <w:shd w:val="clear" w:color="auto" w:fill="FFFFFF"/>
        <w:spacing w:after="48" w:line="240" w:lineRule="auto"/>
        <w:ind w:left="480" w:right="240"/>
        <w:rPr>
          <w:rFonts w:ascii="Arial" w:eastAsia="Times New Roman" w:hAnsi="Arial" w:cs="Arial"/>
          <w:color w:val="313335"/>
          <w:spacing w:val="2"/>
          <w:sz w:val="21"/>
          <w:szCs w:val="21"/>
        </w:rPr>
      </w:pPr>
      <w:r w:rsidRPr="004F199F">
        <w:rPr>
          <w:rFonts w:ascii="Arial" w:eastAsia="Times New Roman" w:hAnsi="Arial" w:cs="Arial"/>
          <w:color w:val="313335"/>
          <w:spacing w:val="2"/>
          <w:sz w:val="21"/>
          <w:szCs w:val="21"/>
        </w:rPr>
        <w:t>(3) The City's Chief Human Resources Officer, by whatever title known.</w:t>
      </w:r>
    </w:p>
    <w:p w:rsidR="007D33C8" w:rsidRPr="004F199F" w:rsidRDefault="007D33C8" w:rsidP="007D33C8">
      <w:pPr>
        <w:shd w:val="clear" w:color="auto" w:fill="FFFFFF"/>
        <w:spacing w:after="48" w:line="240" w:lineRule="auto"/>
        <w:ind w:left="480" w:right="240"/>
        <w:rPr>
          <w:rFonts w:ascii="Arial" w:eastAsia="Times New Roman" w:hAnsi="Arial" w:cs="Arial"/>
          <w:color w:val="313335"/>
          <w:spacing w:val="2"/>
          <w:sz w:val="21"/>
          <w:szCs w:val="21"/>
        </w:rPr>
      </w:pPr>
      <w:r w:rsidRPr="004F199F">
        <w:rPr>
          <w:rFonts w:ascii="Arial" w:eastAsia="Times New Roman" w:hAnsi="Arial" w:cs="Arial"/>
          <w:color w:val="313335"/>
          <w:spacing w:val="2"/>
          <w:sz w:val="21"/>
          <w:szCs w:val="21"/>
        </w:rPr>
        <w:t>(4) Chairperson of the General Employees' Pension Advisory Committee.</w:t>
      </w:r>
    </w:p>
    <w:p w:rsidR="007D33C8" w:rsidRPr="004F199F" w:rsidRDefault="007D33C8" w:rsidP="007D33C8">
      <w:pPr>
        <w:shd w:val="clear" w:color="auto" w:fill="FFFFFF"/>
        <w:spacing w:after="48" w:line="240" w:lineRule="auto"/>
        <w:ind w:left="480" w:right="240"/>
        <w:rPr>
          <w:rFonts w:ascii="Arial" w:eastAsia="Times New Roman" w:hAnsi="Arial" w:cs="Arial"/>
          <w:color w:val="313335"/>
          <w:spacing w:val="2"/>
          <w:sz w:val="21"/>
          <w:szCs w:val="21"/>
        </w:rPr>
      </w:pPr>
      <w:r w:rsidRPr="004F199F">
        <w:rPr>
          <w:rFonts w:ascii="Arial" w:eastAsia="Times New Roman" w:hAnsi="Arial" w:cs="Arial"/>
          <w:color w:val="313335"/>
          <w:spacing w:val="2"/>
          <w:sz w:val="21"/>
          <w:szCs w:val="21"/>
        </w:rPr>
        <w:t>(5) A General Employees' Pension Plan retiree elected by the General Employees' Retired Employees' Association.</w:t>
      </w:r>
    </w:p>
    <w:p w:rsidR="007D33C8" w:rsidRPr="004F199F" w:rsidRDefault="007D33C8" w:rsidP="007D33C8">
      <w:pPr>
        <w:shd w:val="clear" w:color="auto" w:fill="FFFFFF"/>
        <w:spacing w:after="48" w:line="240" w:lineRule="auto"/>
        <w:ind w:left="480" w:right="240"/>
        <w:rPr>
          <w:rFonts w:ascii="Arial" w:eastAsia="Times New Roman" w:hAnsi="Arial" w:cs="Arial"/>
          <w:color w:val="313335"/>
          <w:spacing w:val="2"/>
          <w:sz w:val="21"/>
          <w:szCs w:val="21"/>
        </w:rPr>
      </w:pPr>
      <w:r w:rsidRPr="004F199F">
        <w:rPr>
          <w:rFonts w:ascii="Arial" w:eastAsia="Times New Roman" w:hAnsi="Arial" w:cs="Arial"/>
          <w:color w:val="313335"/>
          <w:spacing w:val="2"/>
          <w:sz w:val="21"/>
          <w:szCs w:val="21"/>
        </w:rPr>
        <w:t>(6) Chairperson of the Corrections Officers' Advisory Committee.</w:t>
      </w:r>
    </w:p>
    <w:p w:rsidR="007D33C8" w:rsidRPr="004F199F" w:rsidRDefault="007D33C8" w:rsidP="007D33C8">
      <w:pPr>
        <w:shd w:val="clear" w:color="auto" w:fill="FFFFFF"/>
        <w:spacing w:after="48" w:line="240" w:lineRule="auto"/>
        <w:ind w:left="480" w:right="240"/>
        <w:rPr>
          <w:rFonts w:ascii="Arial" w:eastAsia="Times New Roman" w:hAnsi="Arial" w:cs="Arial"/>
          <w:color w:val="313335"/>
          <w:spacing w:val="2"/>
          <w:sz w:val="21"/>
          <w:szCs w:val="21"/>
        </w:rPr>
      </w:pPr>
      <w:r w:rsidRPr="004F199F">
        <w:rPr>
          <w:rFonts w:ascii="Arial" w:eastAsia="Times New Roman" w:hAnsi="Arial" w:cs="Arial"/>
          <w:color w:val="313335"/>
          <w:spacing w:val="2"/>
          <w:sz w:val="21"/>
          <w:szCs w:val="21"/>
        </w:rPr>
        <w:t>(7) The Vice-Chairperson of the Corrections Officers' Advisory Committee until October 1, 2012; effective October 1, 2012 and continuing until October 1, 2014, a Corrections Officers' Plan retiree chosen by the Corrections Officers' Advisory Committee; and effective on and after October 1, 2014, a retired Corrections Officer elected by the Corrections Officers' Retired Employees' Association.</w:t>
      </w:r>
    </w:p>
    <w:p w:rsidR="007D33C8" w:rsidRPr="004F199F" w:rsidRDefault="007D33C8" w:rsidP="007D33C8">
      <w:pPr>
        <w:shd w:val="clear" w:color="auto" w:fill="FFFFFF"/>
        <w:spacing w:after="48" w:line="240" w:lineRule="auto"/>
        <w:ind w:left="480" w:right="240"/>
        <w:rPr>
          <w:rFonts w:ascii="Arial" w:eastAsia="Times New Roman" w:hAnsi="Arial" w:cs="Arial"/>
          <w:color w:val="313335"/>
          <w:spacing w:val="2"/>
          <w:sz w:val="21"/>
          <w:szCs w:val="21"/>
        </w:rPr>
      </w:pPr>
      <w:r w:rsidRPr="004F199F">
        <w:rPr>
          <w:rFonts w:ascii="Arial" w:eastAsia="Times New Roman" w:hAnsi="Arial" w:cs="Arial"/>
          <w:color w:val="313335"/>
          <w:spacing w:val="2"/>
          <w:sz w:val="21"/>
          <w:szCs w:val="21"/>
        </w:rPr>
        <w:t>(8) Two citizens shall be appointed by the City Council. Each citizen shall have professional experience in at least one of the following disciplines: finance, investments, economics, pension management, pension administration and/or accounting.</w:t>
      </w:r>
    </w:p>
    <w:p w:rsidR="00B834A4" w:rsidRDefault="00B834A4">
      <w:pPr>
        <w:rPr>
          <w:rFonts w:ascii="Arial" w:hAnsi="Arial" w:cs="Arial"/>
        </w:rPr>
      </w:pPr>
    </w:p>
    <w:p w:rsidR="00B834A4" w:rsidRPr="00517D8B" w:rsidRDefault="00B834A4" w:rsidP="00B41661">
      <w:pPr>
        <w:spacing w:after="0" w:line="240" w:lineRule="auto"/>
        <w:rPr>
          <w:rFonts w:ascii="Arial" w:hAnsi="Arial" w:cs="Arial"/>
          <w:b/>
        </w:rPr>
      </w:pPr>
      <w:r w:rsidRPr="00517D8B">
        <w:rPr>
          <w:rFonts w:ascii="Arial" w:hAnsi="Arial" w:cs="Arial"/>
          <w:b/>
        </w:rPr>
        <w:lastRenderedPageBreak/>
        <w:t>Position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D33C8">
        <w:rPr>
          <w:rFonts w:ascii="Arial" w:hAnsi="Arial" w:cs="Arial"/>
          <w:b/>
        </w:rPr>
        <w:t>Member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D33C8">
        <w:rPr>
          <w:rFonts w:ascii="Arial" w:hAnsi="Arial" w:cs="Arial"/>
          <w:b/>
        </w:rPr>
        <w:tab/>
      </w:r>
      <w:r w:rsidR="007D33C8">
        <w:rPr>
          <w:rFonts w:ascii="Arial" w:hAnsi="Arial" w:cs="Arial"/>
          <w:b/>
        </w:rPr>
        <w:tab/>
        <w:t>Term</w:t>
      </w:r>
      <w:r w:rsidR="007D33C8">
        <w:rPr>
          <w:rFonts w:ascii="Arial" w:hAnsi="Arial" w:cs="Arial"/>
          <w:b/>
        </w:rPr>
        <w:tab/>
      </w:r>
      <w:r w:rsidR="007D33C8">
        <w:rPr>
          <w:rFonts w:ascii="Arial" w:hAnsi="Arial" w:cs="Arial"/>
          <w:b/>
        </w:rPr>
        <w:tab/>
      </w:r>
      <w:r w:rsidR="004F13DC">
        <w:rPr>
          <w:rFonts w:ascii="Arial" w:hAnsi="Arial" w:cs="Arial"/>
          <w:b/>
        </w:rPr>
        <w:tab/>
      </w:r>
      <w:r w:rsidR="004F13DC">
        <w:rPr>
          <w:rFonts w:ascii="Arial" w:hAnsi="Arial" w:cs="Arial"/>
          <w:b/>
        </w:rPr>
        <w:tab/>
      </w:r>
      <w:r w:rsidR="004F13DC">
        <w:rPr>
          <w:rFonts w:ascii="Arial" w:hAnsi="Arial" w:cs="Arial"/>
          <w:b/>
        </w:rPr>
        <w:tab/>
      </w:r>
      <w:r w:rsidR="004F13DC">
        <w:rPr>
          <w:rFonts w:ascii="Arial" w:hAnsi="Arial" w:cs="Arial"/>
          <w:b/>
        </w:rPr>
        <w:tab/>
      </w:r>
      <w:r w:rsidR="007D33C8">
        <w:rPr>
          <w:rFonts w:ascii="Arial" w:hAnsi="Arial" w:cs="Arial"/>
          <w:b/>
        </w:rPr>
        <w:tab/>
        <w:t>Seat</w:t>
      </w:r>
    </w:p>
    <w:p w:rsidR="00B834A4" w:rsidRDefault="00B834A4" w:rsidP="00B41661">
      <w:pPr>
        <w:spacing w:after="0" w:line="240" w:lineRule="auto"/>
        <w:rPr>
          <w:rFonts w:ascii="Arial" w:hAnsi="Arial" w:cs="Arial"/>
        </w:rPr>
      </w:pPr>
    </w:p>
    <w:p w:rsidR="00AF1CBA" w:rsidRPr="004F199F" w:rsidRDefault="00AF1CBA" w:rsidP="00B4166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>Board of Trustees Composition:</w:t>
      </w:r>
    </w:p>
    <w:p w:rsidR="00AF1CBA" w:rsidRPr="004F199F" w:rsidRDefault="00AF1CBA" w:rsidP="00B41661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41661" w:rsidRPr="004F199F" w:rsidRDefault="00B41661" w:rsidP="00B4166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>Chair</w:t>
      </w:r>
      <w:r w:rsidR="00386DAB" w:rsidRPr="004F199F">
        <w:rPr>
          <w:rFonts w:ascii="Arial" w:hAnsi="Arial" w:cs="Arial"/>
          <w:sz w:val="21"/>
          <w:szCs w:val="21"/>
        </w:rPr>
        <w:t>:</w:t>
      </w:r>
      <w:r w:rsidR="00386DAB" w:rsidRPr="004F199F">
        <w:rPr>
          <w:rFonts w:ascii="Arial" w:hAnsi="Arial" w:cs="Arial"/>
          <w:sz w:val="21"/>
          <w:szCs w:val="21"/>
        </w:rPr>
        <w:tab/>
      </w:r>
      <w:r w:rsidR="00386DAB" w:rsidRPr="004F199F">
        <w:rPr>
          <w:rFonts w:ascii="Arial" w:hAnsi="Arial" w:cs="Arial"/>
          <w:sz w:val="21"/>
          <w:szCs w:val="21"/>
        </w:rPr>
        <w:tab/>
      </w:r>
      <w:r w:rsidR="00386DAB" w:rsidRPr="004F199F">
        <w:rPr>
          <w:rFonts w:ascii="Arial" w:hAnsi="Arial" w:cs="Arial"/>
          <w:sz w:val="21"/>
          <w:szCs w:val="21"/>
        </w:rPr>
        <w:tab/>
      </w:r>
      <w:r w:rsidR="00386DAB" w:rsidRPr="004F199F">
        <w:rPr>
          <w:rFonts w:ascii="Arial" w:hAnsi="Arial" w:cs="Arial"/>
          <w:sz w:val="21"/>
          <w:szCs w:val="21"/>
        </w:rPr>
        <w:tab/>
      </w:r>
      <w:r w:rsidR="00884B32" w:rsidRPr="004F199F">
        <w:rPr>
          <w:rFonts w:ascii="Arial" w:hAnsi="Arial" w:cs="Arial"/>
          <w:sz w:val="21"/>
          <w:szCs w:val="21"/>
        </w:rPr>
        <w:tab/>
      </w:r>
      <w:r w:rsidR="007D33C8" w:rsidRPr="004F199F">
        <w:rPr>
          <w:rFonts w:ascii="Arial" w:hAnsi="Arial" w:cs="Arial"/>
          <w:sz w:val="21"/>
          <w:szCs w:val="21"/>
        </w:rPr>
        <w:t>Jeff Bernardo</w:t>
      </w:r>
      <w:r w:rsidR="007D33C8" w:rsidRPr="004F199F">
        <w:rPr>
          <w:rFonts w:ascii="Arial" w:hAnsi="Arial" w:cs="Arial"/>
          <w:sz w:val="21"/>
          <w:szCs w:val="21"/>
        </w:rPr>
        <w:tab/>
      </w:r>
      <w:r w:rsidR="004F13DC" w:rsidRPr="004F199F">
        <w:rPr>
          <w:rFonts w:ascii="Arial" w:hAnsi="Arial" w:cs="Arial"/>
          <w:sz w:val="21"/>
          <w:szCs w:val="21"/>
        </w:rPr>
        <w:tab/>
      </w:r>
      <w:r w:rsidR="004F13DC" w:rsidRPr="004F199F">
        <w:rPr>
          <w:rFonts w:ascii="Arial" w:hAnsi="Arial" w:cs="Arial"/>
          <w:sz w:val="21"/>
          <w:szCs w:val="21"/>
        </w:rPr>
        <w:tab/>
      </w:r>
      <w:r w:rsidR="004F13DC" w:rsidRPr="004F199F">
        <w:rPr>
          <w:rFonts w:ascii="Arial" w:hAnsi="Arial" w:cs="Arial"/>
          <w:sz w:val="21"/>
          <w:szCs w:val="21"/>
        </w:rPr>
        <w:tab/>
      </w:r>
      <w:r w:rsidR="004F13DC" w:rsidRPr="004F199F">
        <w:rPr>
          <w:rFonts w:ascii="Arial" w:hAnsi="Arial" w:cs="Arial"/>
          <w:sz w:val="21"/>
          <w:szCs w:val="21"/>
        </w:rPr>
        <w:tab/>
      </w:r>
      <w:r w:rsidR="004F13DC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>1/2016 - 1/2019</w:t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732124" w:rsidRPr="004F199F">
        <w:rPr>
          <w:rFonts w:ascii="Arial" w:hAnsi="Arial" w:cs="Arial"/>
          <w:sz w:val="21"/>
          <w:szCs w:val="21"/>
        </w:rPr>
        <w:t>Council/</w:t>
      </w:r>
      <w:r w:rsidR="007D33C8" w:rsidRPr="004F199F">
        <w:rPr>
          <w:rFonts w:ascii="Arial" w:hAnsi="Arial" w:cs="Arial"/>
          <w:sz w:val="21"/>
          <w:szCs w:val="21"/>
        </w:rPr>
        <w:t>Citizen Appointee</w:t>
      </w:r>
    </w:p>
    <w:p w:rsidR="00B41661" w:rsidRPr="004F199F" w:rsidRDefault="00B41661" w:rsidP="00B4166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>Vice Chair</w:t>
      </w:r>
      <w:r w:rsidR="00386DAB" w:rsidRPr="004F199F">
        <w:rPr>
          <w:rFonts w:ascii="Arial" w:hAnsi="Arial" w:cs="Arial"/>
          <w:sz w:val="21"/>
          <w:szCs w:val="21"/>
        </w:rPr>
        <w:t>:</w:t>
      </w:r>
      <w:r w:rsidR="00386DAB" w:rsidRPr="004F199F">
        <w:rPr>
          <w:rFonts w:ascii="Arial" w:hAnsi="Arial" w:cs="Arial"/>
          <w:sz w:val="21"/>
          <w:szCs w:val="21"/>
        </w:rPr>
        <w:tab/>
      </w:r>
      <w:r w:rsidRPr="004F199F">
        <w:rPr>
          <w:rFonts w:ascii="Arial" w:hAnsi="Arial" w:cs="Arial"/>
          <w:sz w:val="21"/>
          <w:szCs w:val="21"/>
        </w:rPr>
        <w:t xml:space="preserve"> </w:t>
      </w:r>
      <w:r w:rsidR="00386DAB" w:rsidRPr="004F199F">
        <w:rPr>
          <w:rFonts w:ascii="Arial" w:hAnsi="Arial" w:cs="Arial"/>
          <w:sz w:val="21"/>
          <w:szCs w:val="21"/>
        </w:rPr>
        <w:tab/>
      </w:r>
      <w:r w:rsidR="00386DAB" w:rsidRPr="004F199F">
        <w:rPr>
          <w:rFonts w:ascii="Arial" w:hAnsi="Arial" w:cs="Arial"/>
          <w:sz w:val="21"/>
          <w:szCs w:val="21"/>
        </w:rPr>
        <w:tab/>
      </w:r>
      <w:r w:rsidR="00884B3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>Shari Shuman</w:t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  <w:t xml:space="preserve">      11/2016 – 11/2019 </w:t>
      </w:r>
      <w:r w:rsidR="00B834A4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  <w:t xml:space="preserve">      C</w:t>
      </w:r>
      <w:r w:rsidR="00732124" w:rsidRPr="004F199F">
        <w:rPr>
          <w:rFonts w:ascii="Arial" w:hAnsi="Arial" w:cs="Arial"/>
          <w:sz w:val="21"/>
          <w:szCs w:val="21"/>
        </w:rPr>
        <w:t xml:space="preserve">ouncil/Citizen </w:t>
      </w:r>
      <w:r w:rsidR="004945A2" w:rsidRPr="004F199F">
        <w:rPr>
          <w:rFonts w:ascii="Arial" w:hAnsi="Arial" w:cs="Arial"/>
          <w:sz w:val="21"/>
          <w:szCs w:val="21"/>
        </w:rPr>
        <w:t>Appointee</w:t>
      </w:r>
      <w:r w:rsidR="00B834A4" w:rsidRPr="004F199F">
        <w:rPr>
          <w:rFonts w:ascii="Arial" w:hAnsi="Arial" w:cs="Arial"/>
          <w:sz w:val="21"/>
          <w:szCs w:val="21"/>
        </w:rPr>
        <w:tab/>
      </w:r>
    </w:p>
    <w:p w:rsidR="00B41661" w:rsidRPr="004F199F" w:rsidRDefault="00B41661" w:rsidP="00B4166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>Secretary</w:t>
      </w:r>
      <w:r w:rsidR="00386DAB" w:rsidRPr="004F199F">
        <w:rPr>
          <w:rFonts w:ascii="Arial" w:hAnsi="Arial" w:cs="Arial"/>
          <w:sz w:val="21"/>
          <w:szCs w:val="21"/>
        </w:rPr>
        <w:t>:</w:t>
      </w:r>
      <w:r w:rsidR="00386DAB" w:rsidRPr="004F199F">
        <w:rPr>
          <w:rFonts w:ascii="Arial" w:hAnsi="Arial" w:cs="Arial"/>
          <w:sz w:val="21"/>
          <w:szCs w:val="21"/>
        </w:rPr>
        <w:tab/>
      </w:r>
      <w:r w:rsidRPr="004F199F">
        <w:rPr>
          <w:rFonts w:ascii="Arial" w:hAnsi="Arial" w:cs="Arial"/>
          <w:sz w:val="21"/>
          <w:szCs w:val="21"/>
        </w:rPr>
        <w:t xml:space="preserve"> </w:t>
      </w:r>
      <w:r w:rsidR="00386DAB" w:rsidRPr="004F199F">
        <w:rPr>
          <w:rFonts w:ascii="Arial" w:hAnsi="Arial" w:cs="Arial"/>
          <w:sz w:val="21"/>
          <w:szCs w:val="21"/>
        </w:rPr>
        <w:tab/>
      </w:r>
      <w:r w:rsidR="00386DAB" w:rsidRPr="004F199F">
        <w:rPr>
          <w:rFonts w:ascii="Arial" w:hAnsi="Arial" w:cs="Arial"/>
          <w:sz w:val="21"/>
          <w:szCs w:val="21"/>
        </w:rPr>
        <w:tab/>
      </w:r>
      <w:r w:rsidR="00884B3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>David Kilcrease</w:t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  <w:t xml:space="preserve">Term Ends 10/18 </w:t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  <w:t>COPAC Chair</w:t>
      </w:r>
    </w:p>
    <w:p w:rsidR="00386DAB" w:rsidRPr="004F199F" w:rsidRDefault="007D33C8" w:rsidP="00B4166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>Trustee</w:t>
      </w:r>
      <w:r w:rsidR="00386DAB" w:rsidRPr="004F199F">
        <w:rPr>
          <w:rFonts w:ascii="Arial" w:hAnsi="Arial" w:cs="Arial"/>
          <w:sz w:val="21"/>
          <w:szCs w:val="21"/>
        </w:rPr>
        <w:t>:</w:t>
      </w:r>
      <w:r w:rsidR="00386DAB" w:rsidRPr="004F199F">
        <w:rPr>
          <w:rFonts w:ascii="Arial" w:hAnsi="Arial" w:cs="Arial"/>
          <w:sz w:val="21"/>
          <w:szCs w:val="21"/>
        </w:rPr>
        <w:tab/>
      </w:r>
      <w:r w:rsidR="00884B32" w:rsidRPr="004F199F">
        <w:rPr>
          <w:rFonts w:ascii="Arial" w:hAnsi="Arial" w:cs="Arial"/>
          <w:sz w:val="21"/>
          <w:szCs w:val="21"/>
        </w:rPr>
        <w:tab/>
      </w:r>
      <w:r w:rsidRPr="004F199F">
        <w:rPr>
          <w:rFonts w:ascii="Arial" w:hAnsi="Arial" w:cs="Arial"/>
          <w:sz w:val="21"/>
          <w:szCs w:val="21"/>
        </w:rPr>
        <w:tab/>
      </w:r>
      <w:r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>Diane Moser</w:t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  <w:t xml:space="preserve">      </w:t>
      </w:r>
      <w:r w:rsidR="00292FA4">
        <w:rPr>
          <w:rFonts w:ascii="Arial" w:hAnsi="Arial" w:cs="Arial"/>
          <w:sz w:val="21"/>
          <w:szCs w:val="21"/>
        </w:rPr>
        <w:t>Member by title</w:t>
      </w:r>
      <w:r w:rsidR="00292FA4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  <w:t>Director Emp</w:t>
      </w:r>
      <w:r w:rsidR="00BE30E9" w:rsidRPr="004F199F">
        <w:rPr>
          <w:rFonts w:ascii="Arial" w:hAnsi="Arial" w:cs="Arial"/>
          <w:sz w:val="21"/>
          <w:szCs w:val="21"/>
        </w:rPr>
        <w:t>.</w:t>
      </w:r>
      <w:r w:rsidR="004945A2" w:rsidRPr="004F199F">
        <w:rPr>
          <w:rFonts w:ascii="Arial" w:hAnsi="Arial" w:cs="Arial"/>
          <w:sz w:val="21"/>
          <w:szCs w:val="21"/>
        </w:rPr>
        <w:t xml:space="preserve"> Services</w:t>
      </w:r>
    </w:p>
    <w:p w:rsidR="00386DAB" w:rsidRPr="004F199F" w:rsidRDefault="007D33C8" w:rsidP="00B4166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>Trustee</w:t>
      </w:r>
      <w:r w:rsidR="00386DAB" w:rsidRPr="004F199F">
        <w:rPr>
          <w:rFonts w:ascii="Arial" w:hAnsi="Arial" w:cs="Arial"/>
          <w:sz w:val="21"/>
          <w:szCs w:val="21"/>
        </w:rPr>
        <w:t>:</w:t>
      </w:r>
      <w:r w:rsidR="00386DAB" w:rsidRPr="004F199F">
        <w:rPr>
          <w:rFonts w:ascii="Arial" w:hAnsi="Arial" w:cs="Arial"/>
          <w:sz w:val="21"/>
          <w:szCs w:val="21"/>
        </w:rPr>
        <w:tab/>
      </w:r>
      <w:r w:rsidR="00884B32" w:rsidRPr="004F199F">
        <w:rPr>
          <w:rFonts w:ascii="Arial" w:hAnsi="Arial" w:cs="Arial"/>
          <w:sz w:val="21"/>
          <w:szCs w:val="21"/>
        </w:rPr>
        <w:tab/>
      </w:r>
      <w:r w:rsidRPr="004F199F">
        <w:rPr>
          <w:rFonts w:ascii="Arial" w:hAnsi="Arial" w:cs="Arial"/>
          <w:sz w:val="21"/>
          <w:szCs w:val="21"/>
        </w:rPr>
        <w:tab/>
      </w:r>
      <w:r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>Mike Weinstein</w:t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F199F">
        <w:rPr>
          <w:rFonts w:ascii="Arial" w:hAnsi="Arial" w:cs="Arial"/>
          <w:sz w:val="21"/>
          <w:szCs w:val="21"/>
        </w:rPr>
        <w:tab/>
      </w:r>
      <w:r w:rsidR="00292FA4">
        <w:rPr>
          <w:rFonts w:ascii="Arial" w:hAnsi="Arial" w:cs="Arial"/>
          <w:sz w:val="21"/>
          <w:szCs w:val="21"/>
        </w:rPr>
        <w:t>Member by title</w:t>
      </w:r>
      <w:r w:rsidR="00292FA4">
        <w:rPr>
          <w:rFonts w:ascii="Arial" w:hAnsi="Arial" w:cs="Arial"/>
          <w:sz w:val="21"/>
          <w:szCs w:val="21"/>
        </w:rPr>
        <w:tab/>
      </w:r>
      <w:r w:rsidR="00292FA4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  <w:t>CFO</w:t>
      </w:r>
    </w:p>
    <w:p w:rsidR="00896DC5" w:rsidRPr="004F199F" w:rsidRDefault="007D33C8" w:rsidP="00B4166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>Trustee</w:t>
      </w:r>
      <w:r w:rsidR="00896DC5" w:rsidRPr="004F199F">
        <w:rPr>
          <w:rFonts w:ascii="Arial" w:hAnsi="Arial" w:cs="Arial"/>
          <w:sz w:val="21"/>
          <w:szCs w:val="21"/>
        </w:rPr>
        <w:t>:</w:t>
      </w:r>
      <w:r w:rsidR="00896DC5" w:rsidRPr="004F199F">
        <w:rPr>
          <w:rFonts w:ascii="Arial" w:hAnsi="Arial" w:cs="Arial"/>
          <w:sz w:val="21"/>
          <w:szCs w:val="21"/>
        </w:rPr>
        <w:tab/>
      </w:r>
      <w:r w:rsidR="00884B32" w:rsidRPr="004F199F">
        <w:rPr>
          <w:rFonts w:ascii="Arial" w:hAnsi="Arial" w:cs="Arial"/>
          <w:sz w:val="21"/>
          <w:szCs w:val="21"/>
        </w:rPr>
        <w:tab/>
      </w:r>
      <w:r w:rsidRPr="004F199F">
        <w:rPr>
          <w:rFonts w:ascii="Arial" w:hAnsi="Arial" w:cs="Arial"/>
          <w:sz w:val="21"/>
          <w:szCs w:val="21"/>
        </w:rPr>
        <w:tab/>
      </w:r>
      <w:r w:rsidRPr="004F199F">
        <w:rPr>
          <w:rFonts w:ascii="Arial" w:hAnsi="Arial" w:cs="Arial"/>
          <w:sz w:val="21"/>
          <w:szCs w:val="21"/>
        </w:rPr>
        <w:tab/>
      </w:r>
      <w:r w:rsidR="00292FA4">
        <w:rPr>
          <w:rFonts w:ascii="Arial" w:hAnsi="Arial" w:cs="Arial"/>
          <w:sz w:val="21"/>
          <w:szCs w:val="21"/>
        </w:rPr>
        <w:t>Sam Mousa</w:t>
      </w:r>
      <w:r w:rsidR="00292FA4">
        <w:rPr>
          <w:rFonts w:ascii="Arial" w:hAnsi="Arial" w:cs="Arial"/>
          <w:sz w:val="21"/>
          <w:szCs w:val="21"/>
        </w:rPr>
        <w:tab/>
      </w:r>
      <w:r w:rsidR="00292FA4">
        <w:rPr>
          <w:rFonts w:ascii="Arial" w:hAnsi="Arial" w:cs="Arial"/>
          <w:sz w:val="21"/>
          <w:szCs w:val="21"/>
        </w:rPr>
        <w:tab/>
      </w:r>
      <w:r w:rsidR="00292FA4">
        <w:rPr>
          <w:rFonts w:ascii="Arial" w:hAnsi="Arial" w:cs="Arial"/>
          <w:sz w:val="21"/>
          <w:szCs w:val="21"/>
        </w:rPr>
        <w:tab/>
      </w:r>
      <w:r w:rsidR="00292FA4">
        <w:rPr>
          <w:rFonts w:ascii="Arial" w:hAnsi="Arial" w:cs="Arial"/>
          <w:sz w:val="21"/>
          <w:szCs w:val="21"/>
        </w:rPr>
        <w:tab/>
      </w:r>
      <w:r w:rsidR="00292FA4">
        <w:rPr>
          <w:rFonts w:ascii="Arial" w:hAnsi="Arial" w:cs="Arial"/>
          <w:sz w:val="21"/>
          <w:szCs w:val="21"/>
        </w:rPr>
        <w:tab/>
      </w:r>
      <w:r w:rsidR="00292FA4">
        <w:rPr>
          <w:rFonts w:ascii="Arial" w:hAnsi="Arial" w:cs="Arial"/>
          <w:sz w:val="21"/>
          <w:szCs w:val="21"/>
        </w:rPr>
        <w:tab/>
      </w:r>
      <w:r w:rsidR="00292FA4">
        <w:rPr>
          <w:rFonts w:ascii="Arial" w:hAnsi="Arial" w:cs="Arial"/>
          <w:sz w:val="21"/>
          <w:szCs w:val="21"/>
        </w:rPr>
        <w:t>Member by title</w:t>
      </w:r>
      <w:r w:rsidR="00292FA4">
        <w:rPr>
          <w:rFonts w:ascii="Arial" w:hAnsi="Arial" w:cs="Arial"/>
          <w:sz w:val="21"/>
          <w:szCs w:val="21"/>
        </w:rPr>
        <w:tab/>
      </w:r>
      <w:r w:rsidR="00292FA4">
        <w:rPr>
          <w:rFonts w:ascii="Arial" w:hAnsi="Arial" w:cs="Arial"/>
          <w:sz w:val="21"/>
          <w:szCs w:val="21"/>
        </w:rPr>
        <w:tab/>
      </w:r>
      <w:bookmarkStart w:id="0" w:name="_GoBack"/>
      <w:bookmarkEnd w:id="0"/>
      <w:r w:rsidR="004945A2" w:rsidRPr="004F199F">
        <w:rPr>
          <w:rFonts w:ascii="Arial" w:hAnsi="Arial" w:cs="Arial"/>
          <w:sz w:val="21"/>
          <w:szCs w:val="21"/>
        </w:rPr>
        <w:tab/>
        <w:t xml:space="preserve">            CAO</w:t>
      </w:r>
    </w:p>
    <w:p w:rsidR="00533906" w:rsidRPr="004F199F" w:rsidRDefault="007D33C8" w:rsidP="0053390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>Trustee</w:t>
      </w:r>
      <w:r w:rsidR="00533906" w:rsidRPr="004F199F">
        <w:rPr>
          <w:rFonts w:ascii="Arial" w:hAnsi="Arial" w:cs="Arial"/>
          <w:sz w:val="21"/>
          <w:szCs w:val="21"/>
        </w:rPr>
        <w:t>:</w:t>
      </w:r>
      <w:r w:rsidR="00533906" w:rsidRPr="004F199F">
        <w:rPr>
          <w:rFonts w:ascii="Arial" w:hAnsi="Arial" w:cs="Arial"/>
          <w:sz w:val="21"/>
          <w:szCs w:val="21"/>
        </w:rPr>
        <w:tab/>
      </w:r>
      <w:r w:rsidR="00884B32" w:rsidRPr="004F199F">
        <w:rPr>
          <w:rFonts w:ascii="Arial" w:hAnsi="Arial" w:cs="Arial"/>
          <w:sz w:val="21"/>
          <w:szCs w:val="21"/>
        </w:rPr>
        <w:tab/>
      </w:r>
      <w:r w:rsidRPr="004F199F">
        <w:rPr>
          <w:rFonts w:ascii="Arial" w:hAnsi="Arial" w:cs="Arial"/>
          <w:sz w:val="21"/>
          <w:szCs w:val="21"/>
        </w:rPr>
        <w:tab/>
      </w:r>
      <w:r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>Terry Wood</w:t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2F5A88" w:rsidRPr="00DD34A6">
        <w:rPr>
          <w:rFonts w:ascii="Arial" w:hAnsi="Arial" w:cs="Arial"/>
          <w:sz w:val="21"/>
          <w:szCs w:val="21"/>
        </w:rPr>
        <w:t>Term ends 12/</w:t>
      </w:r>
      <w:r w:rsidR="00023C54" w:rsidRPr="00DD34A6">
        <w:rPr>
          <w:rFonts w:ascii="Arial" w:hAnsi="Arial" w:cs="Arial"/>
          <w:sz w:val="21"/>
          <w:szCs w:val="21"/>
        </w:rPr>
        <w:t>18</w:t>
      </w:r>
      <w:r w:rsidR="00023C54" w:rsidRPr="004F199F">
        <w:rPr>
          <w:rFonts w:ascii="Arial" w:hAnsi="Arial" w:cs="Arial"/>
          <w:sz w:val="21"/>
          <w:szCs w:val="21"/>
        </w:rPr>
        <w:t xml:space="preserve">  </w:t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ab/>
        <w:t xml:space="preserve">      </w:t>
      </w:r>
      <w:r w:rsidR="00A5715D" w:rsidRPr="004F199F">
        <w:rPr>
          <w:rFonts w:ascii="Arial" w:hAnsi="Arial" w:cs="Arial"/>
          <w:sz w:val="21"/>
          <w:szCs w:val="21"/>
        </w:rPr>
        <w:t>Retired Employees</w:t>
      </w:r>
    </w:p>
    <w:p w:rsidR="009B52B2" w:rsidRPr="004F199F" w:rsidRDefault="007D33C8" w:rsidP="0053390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>Trustee</w:t>
      </w:r>
      <w:r w:rsidR="009B52B2" w:rsidRPr="004F199F">
        <w:rPr>
          <w:rFonts w:ascii="Arial" w:hAnsi="Arial" w:cs="Arial"/>
          <w:sz w:val="21"/>
          <w:szCs w:val="21"/>
        </w:rPr>
        <w:t>:</w:t>
      </w:r>
      <w:r w:rsidR="009B52B2" w:rsidRPr="004F199F">
        <w:rPr>
          <w:rFonts w:ascii="Arial" w:hAnsi="Arial" w:cs="Arial"/>
          <w:sz w:val="21"/>
          <w:szCs w:val="21"/>
        </w:rPr>
        <w:tab/>
      </w:r>
      <w:r w:rsidR="009B52B2" w:rsidRPr="004F199F">
        <w:rPr>
          <w:rFonts w:ascii="Arial" w:hAnsi="Arial" w:cs="Arial"/>
          <w:sz w:val="21"/>
          <w:szCs w:val="21"/>
        </w:rPr>
        <w:tab/>
      </w:r>
      <w:r w:rsidRPr="004F199F">
        <w:rPr>
          <w:rFonts w:ascii="Arial" w:hAnsi="Arial" w:cs="Arial"/>
          <w:sz w:val="21"/>
          <w:szCs w:val="21"/>
        </w:rPr>
        <w:tab/>
      </w:r>
      <w:r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 xml:space="preserve">Bill Messick                                  </w:t>
      </w:r>
      <w:r w:rsid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 xml:space="preserve">Term ends 10/18                    </w:t>
      </w:r>
      <w:r w:rsid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>COPAC Retiree</w:t>
      </w:r>
    </w:p>
    <w:p w:rsidR="009B52B2" w:rsidRPr="004F199F" w:rsidRDefault="007D33C8" w:rsidP="0053390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>Trustee</w:t>
      </w:r>
      <w:r w:rsidR="009B52B2" w:rsidRPr="004F199F">
        <w:rPr>
          <w:rFonts w:ascii="Arial" w:hAnsi="Arial" w:cs="Arial"/>
          <w:sz w:val="21"/>
          <w:szCs w:val="21"/>
        </w:rPr>
        <w:t>:</w:t>
      </w:r>
      <w:r w:rsidR="009B52B2" w:rsidRPr="004F199F">
        <w:rPr>
          <w:rFonts w:ascii="Arial" w:hAnsi="Arial" w:cs="Arial"/>
          <w:sz w:val="21"/>
          <w:szCs w:val="21"/>
        </w:rPr>
        <w:tab/>
      </w:r>
      <w:r w:rsidR="009B52B2" w:rsidRPr="004F199F">
        <w:rPr>
          <w:rFonts w:ascii="Arial" w:hAnsi="Arial" w:cs="Arial"/>
          <w:sz w:val="21"/>
          <w:szCs w:val="21"/>
        </w:rPr>
        <w:tab/>
      </w:r>
      <w:r w:rsidRPr="004F199F">
        <w:rPr>
          <w:rFonts w:ascii="Arial" w:hAnsi="Arial" w:cs="Arial"/>
          <w:sz w:val="21"/>
          <w:szCs w:val="21"/>
        </w:rPr>
        <w:tab/>
      </w:r>
      <w:r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>Bruce Tyson</w:t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  <w:t xml:space="preserve">Term ends 10/18                   </w:t>
      </w:r>
      <w:r w:rsid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>PAC Chair</w:t>
      </w:r>
    </w:p>
    <w:p w:rsidR="00AF1CBA" w:rsidRPr="004F199F" w:rsidRDefault="00AF1CBA" w:rsidP="0053390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F1CBA" w:rsidRPr="004F199F" w:rsidRDefault="00AF1CBA" w:rsidP="0053390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>Plan Advisory Committee (“PAC”) Composition:</w:t>
      </w:r>
    </w:p>
    <w:p w:rsidR="00AF1CBA" w:rsidRPr="004F199F" w:rsidRDefault="00AF1CBA" w:rsidP="0053390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52B2" w:rsidRPr="004F199F" w:rsidRDefault="007D33C8" w:rsidP="0053390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>PAC member</w:t>
      </w:r>
      <w:r w:rsidR="00DD34A6">
        <w:rPr>
          <w:rFonts w:ascii="Arial" w:hAnsi="Arial" w:cs="Arial"/>
          <w:sz w:val="21"/>
          <w:szCs w:val="21"/>
        </w:rPr>
        <w:t xml:space="preserve"> </w:t>
      </w:r>
      <w:r w:rsidRPr="004F199F">
        <w:rPr>
          <w:rFonts w:ascii="Arial" w:hAnsi="Arial" w:cs="Arial"/>
          <w:sz w:val="21"/>
          <w:szCs w:val="21"/>
        </w:rPr>
        <w:t>(Chair)</w:t>
      </w:r>
      <w:r w:rsidR="009B52B2" w:rsidRPr="004F199F">
        <w:rPr>
          <w:rFonts w:ascii="Arial" w:hAnsi="Arial" w:cs="Arial"/>
          <w:sz w:val="21"/>
          <w:szCs w:val="21"/>
        </w:rPr>
        <w:t>:</w:t>
      </w:r>
      <w:r w:rsidRPr="004F199F">
        <w:rPr>
          <w:rFonts w:ascii="Arial" w:hAnsi="Arial" w:cs="Arial"/>
          <w:sz w:val="21"/>
          <w:szCs w:val="21"/>
        </w:rPr>
        <w:tab/>
      </w:r>
      <w:r w:rsidR="004945A2" w:rsidRPr="004F199F">
        <w:rPr>
          <w:rFonts w:ascii="Arial" w:hAnsi="Arial" w:cs="Arial"/>
          <w:sz w:val="21"/>
          <w:szCs w:val="21"/>
        </w:rPr>
        <w:t>Bruce Tyson</w:t>
      </w:r>
      <w:r w:rsidR="009B52B2" w:rsidRPr="004F199F">
        <w:rPr>
          <w:rFonts w:ascii="Arial" w:hAnsi="Arial" w:cs="Arial"/>
          <w:sz w:val="21"/>
          <w:szCs w:val="21"/>
        </w:rPr>
        <w:tab/>
      </w:r>
      <w:r w:rsidR="009B52B2" w:rsidRPr="004F199F">
        <w:rPr>
          <w:rFonts w:ascii="Arial" w:hAnsi="Arial" w:cs="Arial"/>
          <w:sz w:val="21"/>
          <w:szCs w:val="21"/>
        </w:rPr>
        <w:tab/>
      </w:r>
      <w:r w:rsidR="009B52B2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  <w:t xml:space="preserve">Term ends 10/18       </w:t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  <w:t xml:space="preserve">      Employee elected</w:t>
      </w:r>
    </w:p>
    <w:p w:rsidR="009B52B2" w:rsidRPr="004F199F" w:rsidRDefault="007D33C8" w:rsidP="0053390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>PAC member</w:t>
      </w:r>
      <w:r w:rsidR="009441C0" w:rsidRPr="004F199F">
        <w:rPr>
          <w:rFonts w:ascii="Arial" w:hAnsi="Arial" w:cs="Arial"/>
          <w:sz w:val="21"/>
          <w:szCs w:val="21"/>
        </w:rPr>
        <w:t>:</w:t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  <w:t>Cindy</w:t>
      </w:r>
      <w:r w:rsidR="009B52B2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>Davis</w:t>
      </w:r>
      <w:r w:rsidR="009B52B2" w:rsidRPr="004F199F">
        <w:rPr>
          <w:rFonts w:ascii="Arial" w:hAnsi="Arial" w:cs="Arial"/>
          <w:sz w:val="21"/>
          <w:szCs w:val="21"/>
        </w:rPr>
        <w:tab/>
      </w:r>
      <w:r w:rsidR="009B52B2" w:rsidRPr="004F199F">
        <w:rPr>
          <w:rFonts w:ascii="Arial" w:hAnsi="Arial" w:cs="Arial"/>
          <w:sz w:val="21"/>
          <w:szCs w:val="21"/>
        </w:rPr>
        <w:tab/>
      </w:r>
      <w:r w:rsidR="009B52B2" w:rsidRPr="004F199F">
        <w:rPr>
          <w:rFonts w:ascii="Arial" w:hAnsi="Arial" w:cs="Arial"/>
          <w:sz w:val="21"/>
          <w:szCs w:val="21"/>
        </w:rPr>
        <w:tab/>
      </w:r>
      <w:r w:rsidR="009B52B2" w:rsidRPr="004F199F">
        <w:rPr>
          <w:rFonts w:ascii="Arial" w:hAnsi="Arial" w:cs="Arial"/>
          <w:sz w:val="21"/>
          <w:szCs w:val="21"/>
        </w:rPr>
        <w:tab/>
      </w:r>
      <w:r w:rsidR="009B52B2" w:rsidRPr="004F199F">
        <w:rPr>
          <w:rFonts w:ascii="Arial" w:hAnsi="Arial" w:cs="Arial"/>
          <w:sz w:val="21"/>
          <w:szCs w:val="21"/>
        </w:rPr>
        <w:tab/>
      </w:r>
      <w:r w:rsidR="009B52B2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 xml:space="preserve">Term ends 10/18       </w:t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  <w:t>Employee elected</w:t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</w:p>
    <w:p w:rsidR="003914AC" w:rsidRPr="004F199F" w:rsidRDefault="007D33C8" w:rsidP="0053390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>PAC member</w:t>
      </w:r>
      <w:r w:rsidR="009441C0" w:rsidRPr="004F199F">
        <w:rPr>
          <w:rFonts w:ascii="Arial" w:hAnsi="Arial" w:cs="Arial"/>
          <w:sz w:val="21"/>
          <w:szCs w:val="21"/>
        </w:rPr>
        <w:t>:</w:t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  <w:t xml:space="preserve">Alice </w:t>
      </w:r>
      <w:proofErr w:type="spellStart"/>
      <w:r w:rsidR="009441C0" w:rsidRPr="004F199F">
        <w:rPr>
          <w:rFonts w:ascii="Arial" w:hAnsi="Arial" w:cs="Arial"/>
          <w:sz w:val="21"/>
          <w:szCs w:val="21"/>
        </w:rPr>
        <w:t>Chekorski</w:t>
      </w:r>
      <w:proofErr w:type="spellEnd"/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  <w:t>Term ends 10/18</w:t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  <w:t>Employee elected</w:t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</w:p>
    <w:p w:rsidR="003914AC" w:rsidRPr="004F199F" w:rsidRDefault="007D33C8" w:rsidP="0053390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>PAC member</w:t>
      </w:r>
      <w:r w:rsidR="003914AC" w:rsidRPr="004F199F">
        <w:rPr>
          <w:rFonts w:ascii="Arial" w:hAnsi="Arial" w:cs="Arial"/>
          <w:sz w:val="21"/>
          <w:szCs w:val="21"/>
        </w:rPr>
        <w:t>:</w:t>
      </w:r>
      <w:r w:rsidR="003914AC" w:rsidRPr="004F199F">
        <w:rPr>
          <w:rFonts w:ascii="Arial" w:hAnsi="Arial" w:cs="Arial"/>
          <w:sz w:val="21"/>
          <w:szCs w:val="21"/>
        </w:rPr>
        <w:tab/>
      </w:r>
      <w:r w:rsidRPr="004F199F">
        <w:rPr>
          <w:rFonts w:ascii="Arial" w:hAnsi="Arial" w:cs="Arial"/>
          <w:sz w:val="21"/>
          <w:szCs w:val="21"/>
        </w:rPr>
        <w:tab/>
      </w:r>
      <w:r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>Valerie Gutierrez</w:t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  <w:t>Term ends 10/18</w:t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  <w:t>Employee elected</w:t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</w:p>
    <w:p w:rsidR="009B52B2" w:rsidRPr="004F199F" w:rsidRDefault="007D33C8" w:rsidP="0053390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>PAC member</w:t>
      </w:r>
      <w:r w:rsidR="003914AC" w:rsidRPr="004F199F">
        <w:rPr>
          <w:rFonts w:ascii="Arial" w:hAnsi="Arial" w:cs="Arial"/>
          <w:sz w:val="21"/>
          <w:szCs w:val="21"/>
        </w:rPr>
        <w:t>:</w:t>
      </w:r>
      <w:r w:rsidRPr="004F199F">
        <w:rPr>
          <w:rFonts w:ascii="Arial" w:hAnsi="Arial" w:cs="Arial"/>
          <w:sz w:val="21"/>
          <w:szCs w:val="21"/>
        </w:rPr>
        <w:tab/>
      </w:r>
      <w:r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  <w:t>Debra Alvarez</w:t>
      </w:r>
      <w:r w:rsidR="003914AC" w:rsidRPr="004F199F">
        <w:rPr>
          <w:rFonts w:ascii="Arial" w:hAnsi="Arial" w:cs="Arial"/>
          <w:sz w:val="21"/>
          <w:szCs w:val="21"/>
        </w:rPr>
        <w:tab/>
      </w:r>
      <w:r w:rsidR="003914AC" w:rsidRPr="004F199F">
        <w:rPr>
          <w:rFonts w:ascii="Arial" w:hAnsi="Arial" w:cs="Arial"/>
          <w:sz w:val="21"/>
          <w:szCs w:val="21"/>
        </w:rPr>
        <w:tab/>
      </w:r>
      <w:r w:rsidR="003914AC" w:rsidRPr="004F199F">
        <w:rPr>
          <w:rFonts w:ascii="Arial" w:hAnsi="Arial" w:cs="Arial"/>
          <w:sz w:val="21"/>
          <w:szCs w:val="21"/>
        </w:rPr>
        <w:tab/>
      </w:r>
      <w:r w:rsidR="003914AC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  <w:t>Term ends 10/18</w:t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  <w:t>Employee elected</w:t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B52B2" w:rsidRPr="004F199F">
        <w:rPr>
          <w:rFonts w:ascii="Arial" w:hAnsi="Arial" w:cs="Arial"/>
          <w:sz w:val="21"/>
          <w:szCs w:val="21"/>
        </w:rPr>
        <w:tab/>
      </w:r>
      <w:r w:rsidR="009B52B2" w:rsidRPr="004F199F">
        <w:rPr>
          <w:rFonts w:ascii="Arial" w:hAnsi="Arial" w:cs="Arial"/>
          <w:sz w:val="21"/>
          <w:szCs w:val="21"/>
        </w:rPr>
        <w:tab/>
      </w:r>
    </w:p>
    <w:p w:rsidR="009441C0" w:rsidRPr="004F199F" w:rsidRDefault="007D33C8" w:rsidP="00B4166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>PAC member</w:t>
      </w:r>
      <w:r w:rsidR="009441C0" w:rsidRPr="004F199F">
        <w:rPr>
          <w:rFonts w:ascii="Arial" w:hAnsi="Arial" w:cs="Arial"/>
          <w:sz w:val="21"/>
          <w:szCs w:val="21"/>
        </w:rPr>
        <w:t xml:space="preserve">:            </w:t>
      </w:r>
      <w:r w:rsidR="00DD34A6">
        <w:rPr>
          <w:rFonts w:ascii="Arial" w:hAnsi="Arial" w:cs="Arial"/>
          <w:sz w:val="21"/>
          <w:szCs w:val="21"/>
        </w:rPr>
        <w:t xml:space="preserve"> </w:t>
      </w:r>
      <w:r w:rsidR="009441C0" w:rsidRPr="004F199F">
        <w:rPr>
          <w:rFonts w:ascii="Arial" w:hAnsi="Arial" w:cs="Arial"/>
          <w:sz w:val="21"/>
          <w:szCs w:val="21"/>
        </w:rPr>
        <w:t xml:space="preserve"> Kent Mathis                                 </w:t>
      </w:r>
      <w:r w:rsid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 xml:space="preserve">Term ends 10/18                   </w:t>
      </w:r>
      <w:r w:rsid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 xml:space="preserve">Employee elected </w:t>
      </w:r>
    </w:p>
    <w:p w:rsidR="00533906" w:rsidRPr="004F199F" w:rsidRDefault="009441C0" w:rsidP="00B4166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 xml:space="preserve">PAC Member:            </w:t>
      </w:r>
      <w:r w:rsidR="00DD34A6">
        <w:rPr>
          <w:rFonts w:ascii="Arial" w:hAnsi="Arial" w:cs="Arial"/>
          <w:sz w:val="21"/>
          <w:szCs w:val="21"/>
        </w:rPr>
        <w:t xml:space="preserve"> </w:t>
      </w:r>
      <w:r w:rsidRPr="004F199F">
        <w:rPr>
          <w:rFonts w:ascii="Arial" w:hAnsi="Arial" w:cs="Arial"/>
          <w:sz w:val="21"/>
          <w:szCs w:val="21"/>
        </w:rPr>
        <w:t xml:space="preserve"> Sheila Caulkins                            </w:t>
      </w:r>
      <w:r w:rsidR="004F199F">
        <w:rPr>
          <w:rFonts w:ascii="Arial" w:hAnsi="Arial" w:cs="Arial"/>
          <w:sz w:val="21"/>
          <w:szCs w:val="21"/>
        </w:rPr>
        <w:tab/>
      </w:r>
      <w:r w:rsidR="002F5A88" w:rsidRPr="00DD34A6">
        <w:rPr>
          <w:rFonts w:ascii="Arial" w:hAnsi="Arial" w:cs="Arial"/>
          <w:sz w:val="21"/>
          <w:szCs w:val="21"/>
        </w:rPr>
        <w:t>Term ends 12/</w:t>
      </w:r>
      <w:r w:rsidR="00023C54" w:rsidRPr="00DD34A6">
        <w:rPr>
          <w:rFonts w:ascii="Arial" w:hAnsi="Arial" w:cs="Arial"/>
          <w:sz w:val="21"/>
          <w:szCs w:val="21"/>
        </w:rPr>
        <w:t>1</w:t>
      </w:r>
      <w:r w:rsidR="00023C54">
        <w:rPr>
          <w:rFonts w:ascii="Arial" w:hAnsi="Arial" w:cs="Arial"/>
          <w:sz w:val="21"/>
          <w:szCs w:val="21"/>
        </w:rPr>
        <w:t>8</w:t>
      </w:r>
      <w:r w:rsidR="00023C54" w:rsidRPr="004F199F">
        <w:rPr>
          <w:rFonts w:ascii="Arial" w:hAnsi="Arial" w:cs="Arial"/>
          <w:sz w:val="21"/>
          <w:szCs w:val="21"/>
        </w:rPr>
        <w:t xml:space="preserve">  </w:t>
      </w:r>
      <w:r w:rsidR="002F5A88" w:rsidRPr="004F199F">
        <w:rPr>
          <w:rFonts w:ascii="Arial" w:hAnsi="Arial" w:cs="Arial"/>
          <w:sz w:val="21"/>
          <w:szCs w:val="21"/>
        </w:rPr>
        <w:tab/>
      </w:r>
      <w:r w:rsidR="002F5A88" w:rsidRPr="004F199F">
        <w:rPr>
          <w:rFonts w:ascii="Arial" w:hAnsi="Arial" w:cs="Arial"/>
          <w:sz w:val="21"/>
          <w:szCs w:val="21"/>
        </w:rPr>
        <w:tab/>
      </w:r>
      <w:r w:rsidR="002F5A88" w:rsidRPr="004F199F">
        <w:rPr>
          <w:rFonts w:ascii="Arial" w:hAnsi="Arial" w:cs="Arial"/>
          <w:sz w:val="21"/>
          <w:szCs w:val="21"/>
        </w:rPr>
        <w:tab/>
      </w:r>
      <w:r w:rsidR="004F199F">
        <w:rPr>
          <w:rFonts w:ascii="Arial" w:hAnsi="Arial" w:cs="Arial"/>
          <w:sz w:val="21"/>
          <w:szCs w:val="21"/>
        </w:rPr>
        <w:tab/>
      </w:r>
      <w:r w:rsidR="00A5715D" w:rsidRPr="004F199F">
        <w:rPr>
          <w:rFonts w:ascii="Arial" w:hAnsi="Arial" w:cs="Arial"/>
          <w:sz w:val="21"/>
          <w:szCs w:val="21"/>
        </w:rPr>
        <w:t>Retired Employees</w:t>
      </w:r>
    </w:p>
    <w:p w:rsidR="00AF1CBA" w:rsidRPr="004F199F" w:rsidRDefault="00AF1CBA" w:rsidP="00B41661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F1CBA" w:rsidRPr="004F199F" w:rsidRDefault="00AF1CBA" w:rsidP="00B4166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 xml:space="preserve">Corrections Officers’ Plan Advisory Committee Composition: </w:t>
      </w:r>
    </w:p>
    <w:p w:rsidR="00AF1CBA" w:rsidRPr="004F199F" w:rsidRDefault="00AF1CBA" w:rsidP="00B41661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7D33C8" w:rsidRPr="004F199F" w:rsidRDefault="007D33C8" w:rsidP="007D33C8">
      <w:pPr>
        <w:spacing w:after="0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>COPAC member</w:t>
      </w:r>
      <w:r w:rsidR="00DD34A6">
        <w:rPr>
          <w:rFonts w:ascii="Arial" w:hAnsi="Arial" w:cs="Arial"/>
          <w:sz w:val="21"/>
          <w:szCs w:val="21"/>
        </w:rPr>
        <w:t xml:space="preserve"> </w:t>
      </w:r>
      <w:r w:rsidRPr="004F199F">
        <w:rPr>
          <w:rFonts w:ascii="Arial" w:hAnsi="Arial" w:cs="Arial"/>
          <w:sz w:val="21"/>
          <w:szCs w:val="21"/>
        </w:rPr>
        <w:t>(Chair):</w:t>
      </w:r>
      <w:r w:rsidR="009441C0" w:rsidRPr="004F199F">
        <w:rPr>
          <w:rFonts w:ascii="Arial" w:hAnsi="Arial" w:cs="Arial"/>
          <w:sz w:val="21"/>
          <w:szCs w:val="21"/>
        </w:rPr>
        <w:t xml:space="preserve"> David Kilcrease</w:t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>Term ends 10/18</w:t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ab/>
        <w:t>Employee elected</w:t>
      </w:r>
    </w:p>
    <w:p w:rsidR="007D33C8" w:rsidRPr="004F199F" w:rsidRDefault="007D33C8" w:rsidP="007D33C8">
      <w:pPr>
        <w:spacing w:after="0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 xml:space="preserve">COPAC member </w:t>
      </w:r>
      <w:r w:rsidR="009441C0" w:rsidRPr="004F199F">
        <w:rPr>
          <w:rFonts w:ascii="Arial" w:hAnsi="Arial" w:cs="Arial"/>
          <w:sz w:val="21"/>
          <w:szCs w:val="21"/>
        </w:rPr>
        <w:t xml:space="preserve">            Patrick Johnson                     </w:t>
      </w:r>
      <w:r w:rsid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 xml:space="preserve">Term ends 10/18                   </w:t>
      </w:r>
      <w:r w:rsidR="009441C0" w:rsidRPr="004F199F">
        <w:rPr>
          <w:rFonts w:ascii="Arial" w:hAnsi="Arial" w:cs="Arial"/>
          <w:sz w:val="21"/>
          <w:szCs w:val="21"/>
        </w:rPr>
        <w:tab/>
        <w:t>Employee elected</w:t>
      </w:r>
    </w:p>
    <w:p w:rsidR="007D33C8" w:rsidRPr="004F199F" w:rsidRDefault="007D33C8" w:rsidP="007D33C8">
      <w:pPr>
        <w:spacing w:after="0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 xml:space="preserve">COPAC member </w:t>
      </w:r>
      <w:r w:rsidR="009441C0" w:rsidRPr="004F199F">
        <w:rPr>
          <w:rFonts w:ascii="Arial" w:hAnsi="Arial" w:cs="Arial"/>
          <w:sz w:val="21"/>
          <w:szCs w:val="21"/>
        </w:rPr>
        <w:t xml:space="preserve">            Kris Pike                                   </w:t>
      </w:r>
      <w:r w:rsid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 xml:space="preserve">Term ends 10/18                  </w:t>
      </w:r>
      <w:r w:rsidR="004F199F">
        <w:rPr>
          <w:rFonts w:ascii="Arial" w:hAnsi="Arial" w:cs="Arial"/>
          <w:sz w:val="21"/>
          <w:szCs w:val="21"/>
        </w:rPr>
        <w:tab/>
      </w:r>
      <w:r w:rsidR="009441C0" w:rsidRPr="004F199F">
        <w:rPr>
          <w:rFonts w:ascii="Arial" w:hAnsi="Arial" w:cs="Arial"/>
          <w:sz w:val="21"/>
          <w:szCs w:val="21"/>
        </w:rPr>
        <w:t>Employee elected</w:t>
      </w:r>
    </w:p>
    <w:p w:rsidR="007D33C8" w:rsidRPr="004F199F" w:rsidRDefault="007D33C8" w:rsidP="007D33C8">
      <w:pPr>
        <w:spacing w:after="0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 xml:space="preserve">COPAC member </w:t>
      </w:r>
      <w:r w:rsidR="009441C0" w:rsidRPr="004F199F">
        <w:rPr>
          <w:rFonts w:ascii="Arial" w:hAnsi="Arial" w:cs="Arial"/>
          <w:sz w:val="21"/>
          <w:szCs w:val="21"/>
        </w:rPr>
        <w:t xml:space="preserve">            Lynette Clinch</w:t>
      </w:r>
      <w:r w:rsidR="00674219" w:rsidRPr="004F199F">
        <w:rPr>
          <w:rFonts w:ascii="Arial" w:hAnsi="Arial" w:cs="Arial"/>
          <w:sz w:val="21"/>
          <w:szCs w:val="21"/>
        </w:rPr>
        <w:t xml:space="preserve">                          </w:t>
      </w:r>
      <w:r w:rsidR="004F199F">
        <w:rPr>
          <w:rFonts w:ascii="Arial" w:hAnsi="Arial" w:cs="Arial"/>
          <w:sz w:val="21"/>
          <w:szCs w:val="21"/>
        </w:rPr>
        <w:tab/>
      </w:r>
      <w:r w:rsidR="00674219" w:rsidRPr="004F199F">
        <w:rPr>
          <w:rFonts w:ascii="Arial" w:hAnsi="Arial" w:cs="Arial"/>
          <w:sz w:val="21"/>
          <w:szCs w:val="21"/>
        </w:rPr>
        <w:t xml:space="preserve">Term ends 10/18                   </w:t>
      </w:r>
      <w:r w:rsidR="007F687D" w:rsidRPr="004F199F">
        <w:rPr>
          <w:rFonts w:ascii="Arial" w:hAnsi="Arial" w:cs="Arial"/>
          <w:sz w:val="21"/>
          <w:szCs w:val="21"/>
        </w:rPr>
        <w:tab/>
      </w:r>
      <w:r w:rsidR="00674219" w:rsidRPr="004F199F">
        <w:rPr>
          <w:rFonts w:ascii="Arial" w:hAnsi="Arial" w:cs="Arial"/>
          <w:sz w:val="21"/>
          <w:szCs w:val="21"/>
        </w:rPr>
        <w:t>Employee elected</w:t>
      </w:r>
    </w:p>
    <w:p w:rsidR="007D33C8" w:rsidRPr="004F199F" w:rsidRDefault="007D33C8" w:rsidP="007D33C8">
      <w:pPr>
        <w:spacing w:after="0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 xml:space="preserve">COPAC member </w:t>
      </w:r>
      <w:r w:rsidR="009441C0" w:rsidRPr="004F199F">
        <w:rPr>
          <w:rFonts w:ascii="Arial" w:hAnsi="Arial" w:cs="Arial"/>
          <w:sz w:val="21"/>
          <w:szCs w:val="21"/>
        </w:rPr>
        <w:t xml:space="preserve">            Nicholas Bliss</w:t>
      </w:r>
      <w:r w:rsidR="00674219" w:rsidRPr="004F199F">
        <w:rPr>
          <w:rFonts w:ascii="Arial" w:hAnsi="Arial" w:cs="Arial"/>
          <w:sz w:val="21"/>
          <w:szCs w:val="21"/>
        </w:rPr>
        <w:t xml:space="preserve">                          </w:t>
      </w:r>
      <w:r w:rsidR="004F199F">
        <w:rPr>
          <w:rFonts w:ascii="Arial" w:hAnsi="Arial" w:cs="Arial"/>
          <w:sz w:val="21"/>
          <w:szCs w:val="21"/>
        </w:rPr>
        <w:tab/>
      </w:r>
      <w:r w:rsidR="00674219" w:rsidRPr="004F199F">
        <w:rPr>
          <w:rFonts w:ascii="Arial" w:hAnsi="Arial" w:cs="Arial"/>
          <w:sz w:val="21"/>
          <w:szCs w:val="21"/>
        </w:rPr>
        <w:t xml:space="preserve">Term ends 10/18                   </w:t>
      </w:r>
      <w:r w:rsidR="007F687D" w:rsidRPr="004F199F">
        <w:rPr>
          <w:rFonts w:ascii="Arial" w:hAnsi="Arial" w:cs="Arial"/>
          <w:sz w:val="21"/>
          <w:szCs w:val="21"/>
        </w:rPr>
        <w:tab/>
      </w:r>
      <w:r w:rsidR="00674219" w:rsidRPr="004F199F">
        <w:rPr>
          <w:rFonts w:ascii="Arial" w:hAnsi="Arial" w:cs="Arial"/>
          <w:sz w:val="21"/>
          <w:szCs w:val="21"/>
        </w:rPr>
        <w:t>Employee elected</w:t>
      </w:r>
    </w:p>
    <w:p w:rsidR="00E60125" w:rsidRPr="004F199F" w:rsidRDefault="007D33C8" w:rsidP="007D33C8">
      <w:pPr>
        <w:spacing w:after="0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 xml:space="preserve"> </w:t>
      </w:r>
      <w:r w:rsidR="00E60125" w:rsidRPr="004F199F">
        <w:rPr>
          <w:rFonts w:ascii="Arial" w:hAnsi="Arial" w:cs="Arial"/>
          <w:sz w:val="21"/>
          <w:szCs w:val="21"/>
        </w:rPr>
        <w:br w:type="page"/>
      </w:r>
    </w:p>
    <w:p w:rsidR="00F94DC9" w:rsidRPr="00DA657F" w:rsidRDefault="00F94DC9" w:rsidP="00E60125">
      <w:pPr>
        <w:pStyle w:val="Heading1"/>
        <w:rPr>
          <w:rFonts w:ascii="Arial" w:hAnsi="Arial" w:cs="Arial"/>
          <w:color w:val="auto"/>
          <w:u w:val="single"/>
        </w:rPr>
      </w:pPr>
      <w:bookmarkStart w:id="1" w:name="_Toc486324910"/>
      <w:r w:rsidRPr="00DA657F">
        <w:rPr>
          <w:rFonts w:ascii="Arial" w:hAnsi="Arial" w:cs="Arial"/>
          <w:color w:val="auto"/>
          <w:u w:val="single"/>
        </w:rPr>
        <w:lastRenderedPageBreak/>
        <w:t>List of Actions:</w:t>
      </w:r>
    </w:p>
    <w:bookmarkEnd w:id="1"/>
    <w:p w:rsidR="00A5715D" w:rsidRDefault="00A5715D" w:rsidP="006F7017">
      <w:pPr>
        <w:rPr>
          <w:rFonts w:ascii="Arial" w:hAnsi="Arial" w:cs="Arial"/>
        </w:rPr>
      </w:pPr>
    </w:p>
    <w:p w:rsidR="00674219" w:rsidRPr="004F199F" w:rsidRDefault="00674219" w:rsidP="006F7017">
      <w:pPr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>The Board of Trustee</w:t>
      </w:r>
      <w:r w:rsidR="009056FB" w:rsidRPr="004F199F">
        <w:rPr>
          <w:rFonts w:ascii="Arial" w:hAnsi="Arial" w:cs="Arial"/>
          <w:sz w:val="21"/>
          <w:szCs w:val="21"/>
        </w:rPr>
        <w:t>s</w:t>
      </w:r>
      <w:r w:rsidRPr="004F199F">
        <w:rPr>
          <w:rFonts w:ascii="Arial" w:hAnsi="Arial" w:cs="Arial"/>
          <w:sz w:val="21"/>
          <w:szCs w:val="21"/>
        </w:rPr>
        <w:t xml:space="preserve"> held </w:t>
      </w:r>
      <w:r w:rsidR="00023C54">
        <w:rPr>
          <w:rFonts w:ascii="Arial" w:hAnsi="Arial" w:cs="Arial"/>
          <w:sz w:val="21"/>
          <w:szCs w:val="21"/>
        </w:rPr>
        <w:t xml:space="preserve">13 </w:t>
      </w:r>
      <w:r w:rsidRPr="004F199F">
        <w:rPr>
          <w:rFonts w:ascii="Arial" w:hAnsi="Arial" w:cs="Arial"/>
          <w:sz w:val="21"/>
          <w:szCs w:val="21"/>
        </w:rPr>
        <w:t xml:space="preserve">meetings. This is </w:t>
      </w:r>
      <w:r w:rsidR="00A5715D" w:rsidRPr="004F199F">
        <w:rPr>
          <w:rFonts w:ascii="Arial" w:hAnsi="Arial" w:cs="Arial"/>
          <w:sz w:val="21"/>
          <w:szCs w:val="21"/>
        </w:rPr>
        <w:t>1</w:t>
      </w:r>
      <w:r w:rsidRPr="004F199F">
        <w:rPr>
          <w:rFonts w:ascii="Arial" w:hAnsi="Arial" w:cs="Arial"/>
          <w:sz w:val="21"/>
          <w:szCs w:val="21"/>
        </w:rPr>
        <w:t xml:space="preserve"> per calendar month as indicated above, </w:t>
      </w:r>
      <w:r w:rsidR="00A5715D" w:rsidRPr="004F199F">
        <w:rPr>
          <w:rFonts w:ascii="Arial" w:hAnsi="Arial" w:cs="Arial"/>
          <w:sz w:val="21"/>
          <w:szCs w:val="21"/>
        </w:rPr>
        <w:t xml:space="preserve">along with </w:t>
      </w:r>
      <w:r w:rsidR="00023C54">
        <w:rPr>
          <w:rFonts w:ascii="Arial" w:hAnsi="Arial" w:cs="Arial"/>
          <w:sz w:val="21"/>
          <w:szCs w:val="21"/>
        </w:rPr>
        <w:t>1</w:t>
      </w:r>
      <w:r w:rsidR="00023C54" w:rsidRPr="004F199F">
        <w:rPr>
          <w:rFonts w:ascii="Arial" w:hAnsi="Arial" w:cs="Arial"/>
          <w:sz w:val="21"/>
          <w:szCs w:val="21"/>
        </w:rPr>
        <w:t xml:space="preserve"> </w:t>
      </w:r>
      <w:r w:rsidRPr="004F199F">
        <w:rPr>
          <w:rFonts w:ascii="Arial" w:hAnsi="Arial" w:cs="Arial"/>
          <w:sz w:val="21"/>
          <w:szCs w:val="21"/>
        </w:rPr>
        <w:t xml:space="preserve">special Investment Day meetings where the GEPP </w:t>
      </w:r>
      <w:r w:rsidR="00A5715D" w:rsidRPr="004F199F">
        <w:rPr>
          <w:rFonts w:ascii="Arial" w:hAnsi="Arial" w:cs="Arial"/>
          <w:sz w:val="21"/>
          <w:szCs w:val="21"/>
        </w:rPr>
        <w:t xml:space="preserve">investment </w:t>
      </w:r>
      <w:r w:rsidRPr="004F199F">
        <w:rPr>
          <w:rFonts w:ascii="Arial" w:hAnsi="Arial" w:cs="Arial"/>
          <w:sz w:val="21"/>
          <w:szCs w:val="21"/>
        </w:rPr>
        <w:t>portfolio is reviewed in depth with staff and the Plan’</w:t>
      </w:r>
      <w:r w:rsidR="00DA657F" w:rsidRPr="004F199F">
        <w:rPr>
          <w:rFonts w:ascii="Arial" w:hAnsi="Arial" w:cs="Arial"/>
          <w:sz w:val="21"/>
          <w:szCs w:val="21"/>
        </w:rPr>
        <w:t xml:space="preserve">s </w:t>
      </w:r>
      <w:r w:rsidR="00556CC7" w:rsidRPr="004F199F">
        <w:rPr>
          <w:rFonts w:ascii="Arial" w:hAnsi="Arial" w:cs="Arial"/>
          <w:sz w:val="21"/>
          <w:szCs w:val="21"/>
        </w:rPr>
        <w:t xml:space="preserve">investment </w:t>
      </w:r>
      <w:r w:rsidR="00DA657F" w:rsidRPr="004F199F">
        <w:rPr>
          <w:rFonts w:ascii="Arial" w:hAnsi="Arial" w:cs="Arial"/>
          <w:sz w:val="21"/>
          <w:szCs w:val="21"/>
        </w:rPr>
        <w:t>advisory firm (</w:t>
      </w:r>
      <w:r w:rsidRPr="004F199F">
        <w:rPr>
          <w:rFonts w:ascii="Arial" w:hAnsi="Arial" w:cs="Arial"/>
          <w:sz w:val="21"/>
          <w:szCs w:val="21"/>
        </w:rPr>
        <w:t xml:space="preserve">currently Summit Strategies). The Board also approves a monthly Consent Agenda which includes retiring employees, time service connections, survivor pensions and those requesting a refund of contributions upon termination. The Board </w:t>
      </w:r>
      <w:r w:rsidR="00A5715D" w:rsidRPr="004F199F">
        <w:rPr>
          <w:rFonts w:ascii="Arial" w:hAnsi="Arial" w:cs="Arial"/>
          <w:sz w:val="21"/>
          <w:szCs w:val="21"/>
        </w:rPr>
        <w:t>is also responsible for producing an an</w:t>
      </w:r>
      <w:r w:rsidRPr="004F199F">
        <w:rPr>
          <w:rFonts w:ascii="Arial" w:hAnsi="Arial" w:cs="Arial"/>
          <w:sz w:val="21"/>
          <w:szCs w:val="21"/>
        </w:rPr>
        <w:t xml:space="preserve">nual </w:t>
      </w:r>
      <w:r w:rsidR="00A5715D" w:rsidRPr="004F199F">
        <w:rPr>
          <w:rFonts w:ascii="Arial" w:hAnsi="Arial" w:cs="Arial"/>
          <w:sz w:val="21"/>
          <w:szCs w:val="21"/>
        </w:rPr>
        <w:t xml:space="preserve">actuarial </w:t>
      </w:r>
      <w:r w:rsidRPr="004F199F">
        <w:rPr>
          <w:rFonts w:ascii="Arial" w:hAnsi="Arial" w:cs="Arial"/>
          <w:sz w:val="21"/>
          <w:szCs w:val="21"/>
        </w:rPr>
        <w:t>val</w:t>
      </w:r>
      <w:r w:rsidR="009056FB" w:rsidRPr="004F199F">
        <w:rPr>
          <w:rFonts w:ascii="Arial" w:hAnsi="Arial" w:cs="Arial"/>
          <w:sz w:val="21"/>
          <w:szCs w:val="21"/>
        </w:rPr>
        <w:t>uation</w:t>
      </w:r>
      <w:r w:rsidR="00A5715D" w:rsidRPr="004F199F">
        <w:rPr>
          <w:rFonts w:ascii="Arial" w:hAnsi="Arial" w:cs="Arial"/>
          <w:sz w:val="21"/>
          <w:szCs w:val="21"/>
        </w:rPr>
        <w:t xml:space="preserve"> which is prepared with the assistance of the</w:t>
      </w:r>
      <w:r w:rsidR="009056FB" w:rsidRPr="004F199F">
        <w:rPr>
          <w:rFonts w:ascii="Arial" w:hAnsi="Arial" w:cs="Arial"/>
          <w:sz w:val="21"/>
          <w:szCs w:val="21"/>
        </w:rPr>
        <w:t xml:space="preserve"> Segal &amp; Company, the P</w:t>
      </w:r>
      <w:r w:rsidRPr="004F199F">
        <w:rPr>
          <w:rFonts w:ascii="Arial" w:hAnsi="Arial" w:cs="Arial"/>
          <w:sz w:val="21"/>
          <w:szCs w:val="21"/>
        </w:rPr>
        <w:t>lan’</w:t>
      </w:r>
      <w:r w:rsidR="0035110B" w:rsidRPr="004F199F">
        <w:rPr>
          <w:rFonts w:ascii="Arial" w:hAnsi="Arial" w:cs="Arial"/>
          <w:sz w:val="21"/>
          <w:szCs w:val="21"/>
        </w:rPr>
        <w:t xml:space="preserve">s </w:t>
      </w:r>
      <w:r w:rsidR="00A5715D" w:rsidRPr="004F199F">
        <w:rPr>
          <w:rFonts w:ascii="Arial" w:hAnsi="Arial" w:cs="Arial"/>
          <w:sz w:val="21"/>
          <w:szCs w:val="21"/>
        </w:rPr>
        <w:t>current a</w:t>
      </w:r>
      <w:r w:rsidR="0035110B" w:rsidRPr="004F199F">
        <w:rPr>
          <w:rFonts w:ascii="Arial" w:hAnsi="Arial" w:cs="Arial"/>
          <w:sz w:val="21"/>
          <w:szCs w:val="21"/>
        </w:rPr>
        <w:t>ctuary.  This</w:t>
      </w:r>
      <w:r w:rsidRPr="004F199F">
        <w:rPr>
          <w:rFonts w:ascii="Arial" w:hAnsi="Arial" w:cs="Arial"/>
          <w:sz w:val="21"/>
          <w:szCs w:val="21"/>
        </w:rPr>
        <w:t xml:space="preserve"> </w:t>
      </w:r>
      <w:r w:rsidR="00A5715D" w:rsidRPr="004F199F">
        <w:rPr>
          <w:rFonts w:ascii="Arial" w:hAnsi="Arial" w:cs="Arial"/>
          <w:sz w:val="21"/>
          <w:szCs w:val="21"/>
        </w:rPr>
        <w:t>determines the employer’s contribution for the year and generates various informational points related to the plan’s financial standing</w:t>
      </w:r>
      <w:r w:rsidR="00415825" w:rsidRPr="004F199F">
        <w:rPr>
          <w:rFonts w:ascii="Arial" w:hAnsi="Arial" w:cs="Arial"/>
          <w:sz w:val="21"/>
          <w:szCs w:val="21"/>
        </w:rPr>
        <w:t>.</w:t>
      </w:r>
    </w:p>
    <w:p w:rsidR="008B0C9A" w:rsidRPr="00DA657F" w:rsidRDefault="007D33C8" w:rsidP="006F7017">
      <w:pPr>
        <w:rPr>
          <w:rFonts w:ascii="Arial" w:hAnsi="Arial" w:cs="Arial"/>
          <w:sz w:val="28"/>
          <w:szCs w:val="28"/>
          <w:u w:val="single"/>
        </w:rPr>
      </w:pPr>
      <w:r w:rsidRPr="00DA657F">
        <w:rPr>
          <w:rFonts w:ascii="Arial" w:hAnsi="Arial" w:cs="Arial"/>
          <w:sz w:val="28"/>
          <w:szCs w:val="28"/>
          <w:u w:val="single"/>
        </w:rPr>
        <w:t>Board and Committee</w:t>
      </w:r>
      <w:r w:rsidR="008B0C9A" w:rsidRPr="00DA657F">
        <w:rPr>
          <w:rFonts w:ascii="Arial" w:hAnsi="Arial" w:cs="Arial"/>
          <w:sz w:val="28"/>
          <w:szCs w:val="28"/>
          <w:u w:val="single"/>
        </w:rPr>
        <w:t xml:space="preserve"> Effectiveness</w:t>
      </w:r>
    </w:p>
    <w:p w:rsidR="002A2F6A" w:rsidRPr="002A2F6A" w:rsidRDefault="002A2F6A" w:rsidP="002A2F6A">
      <w:pPr>
        <w:spacing w:after="0"/>
      </w:pPr>
    </w:p>
    <w:p w:rsidR="00636B18" w:rsidRPr="004F199F" w:rsidRDefault="00636B18" w:rsidP="00517D8B">
      <w:pPr>
        <w:jc w:val="both"/>
        <w:rPr>
          <w:rFonts w:ascii="Arial" w:hAnsi="Arial" w:cs="Arial"/>
          <w:sz w:val="21"/>
          <w:szCs w:val="21"/>
        </w:rPr>
      </w:pPr>
      <w:r w:rsidRPr="004F199F">
        <w:rPr>
          <w:rFonts w:ascii="Arial" w:hAnsi="Arial" w:cs="Arial"/>
          <w:sz w:val="21"/>
          <w:szCs w:val="21"/>
        </w:rPr>
        <w:t xml:space="preserve">The </w:t>
      </w:r>
      <w:r w:rsidR="007D33C8" w:rsidRPr="004F199F">
        <w:rPr>
          <w:rFonts w:ascii="Arial" w:hAnsi="Arial" w:cs="Arial"/>
          <w:sz w:val="21"/>
          <w:szCs w:val="21"/>
        </w:rPr>
        <w:t>Board and Committees</w:t>
      </w:r>
      <w:r w:rsidRPr="004F199F">
        <w:rPr>
          <w:rFonts w:ascii="Arial" w:hAnsi="Arial" w:cs="Arial"/>
          <w:sz w:val="21"/>
          <w:szCs w:val="21"/>
        </w:rPr>
        <w:t xml:space="preserve"> </w:t>
      </w:r>
      <w:r w:rsidR="0085506B" w:rsidRPr="004F199F">
        <w:rPr>
          <w:rFonts w:ascii="Arial" w:hAnsi="Arial" w:cs="Arial"/>
          <w:sz w:val="21"/>
          <w:szCs w:val="21"/>
        </w:rPr>
        <w:t xml:space="preserve">effectively serve the </w:t>
      </w:r>
      <w:r w:rsidR="00136CB9" w:rsidRPr="004F199F">
        <w:rPr>
          <w:rFonts w:ascii="Arial" w:hAnsi="Arial" w:cs="Arial"/>
          <w:sz w:val="21"/>
          <w:szCs w:val="21"/>
        </w:rPr>
        <w:t xml:space="preserve">city’s </w:t>
      </w:r>
      <w:r w:rsidR="009056FB" w:rsidRPr="004F199F">
        <w:rPr>
          <w:rFonts w:ascii="Arial" w:hAnsi="Arial" w:cs="Arial"/>
          <w:sz w:val="21"/>
          <w:szCs w:val="21"/>
        </w:rPr>
        <w:t>Retirement S</w:t>
      </w:r>
      <w:r w:rsidR="007D33C8" w:rsidRPr="004F199F">
        <w:rPr>
          <w:rFonts w:ascii="Arial" w:hAnsi="Arial" w:cs="Arial"/>
          <w:sz w:val="21"/>
          <w:szCs w:val="21"/>
        </w:rPr>
        <w:t>ystem</w:t>
      </w:r>
      <w:r w:rsidR="0085506B" w:rsidRPr="004F199F">
        <w:rPr>
          <w:rFonts w:ascii="Arial" w:hAnsi="Arial" w:cs="Arial"/>
          <w:sz w:val="21"/>
          <w:szCs w:val="21"/>
        </w:rPr>
        <w:t>. It provides a public forum to</w:t>
      </w:r>
      <w:r w:rsidR="00415825" w:rsidRPr="004F199F">
        <w:rPr>
          <w:rFonts w:ascii="Arial" w:hAnsi="Arial" w:cs="Arial"/>
          <w:sz w:val="21"/>
          <w:szCs w:val="21"/>
        </w:rPr>
        <w:t xml:space="preserve"> gather input regarding the Retirement System activities and decisions within the Plan</w:t>
      </w:r>
      <w:r w:rsidR="0085506B" w:rsidRPr="004F199F">
        <w:rPr>
          <w:rFonts w:ascii="Arial" w:hAnsi="Arial" w:cs="Arial"/>
          <w:sz w:val="21"/>
          <w:szCs w:val="21"/>
        </w:rPr>
        <w:t>.</w:t>
      </w:r>
      <w:r w:rsidR="00415825" w:rsidRPr="004F199F">
        <w:rPr>
          <w:rFonts w:ascii="Arial" w:hAnsi="Arial" w:cs="Arial"/>
          <w:sz w:val="21"/>
          <w:szCs w:val="21"/>
        </w:rPr>
        <w:t xml:space="preserve"> </w:t>
      </w:r>
      <w:r w:rsidR="00A5715D" w:rsidRPr="004F199F">
        <w:rPr>
          <w:rFonts w:ascii="Arial" w:hAnsi="Arial" w:cs="Arial"/>
          <w:sz w:val="21"/>
          <w:szCs w:val="21"/>
        </w:rPr>
        <w:t>With the input and assistance of staff and consultants</w:t>
      </w:r>
      <w:r w:rsidR="00415825" w:rsidRPr="004F199F">
        <w:rPr>
          <w:rFonts w:ascii="Arial" w:hAnsi="Arial" w:cs="Arial"/>
          <w:sz w:val="21"/>
          <w:szCs w:val="21"/>
        </w:rPr>
        <w:t>, the Boar</w:t>
      </w:r>
      <w:r w:rsidR="00A5715D" w:rsidRPr="004F199F">
        <w:rPr>
          <w:rFonts w:ascii="Arial" w:hAnsi="Arial" w:cs="Arial"/>
          <w:sz w:val="21"/>
          <w:szCs w:val="21"/>
        </w:rPr>
        <w:t xml:space="preserve">d recommends </w:t>
      </w:r>
      <w:r w:rsidR="00415825" w:rsidRPr="004F199F">
        <w:rPr>
          <w:rFonts w:ascii="Arial" w:hAnsi="Arial" w:cs="Arial"/>
          <w:sz w:val="21"/>
          <w:szCs w:val="21"/>
        </w:rPr>
        <w:t>an Investment Policy Statement</w:t>
      </w:r>
      <w:r w:rsidR="00A5715D" w:rsidRPr="004F199F">
        <w:rPr>
          <w:rFonts w:ascii="Arial" w:hAnsi="Arial" w:cs="Arial"/>
          <w:sz w:val="21"/>
          <w:szCs w:val="21"/>
        </w:rPr>
        <w:t>, which is reviewed by City Council, and makes investment decisions within the framework of that policy</w:t>
      </w:r>
      <w:r w:rsidR="00415825" w:rsidRPr="004F199F">
        <w:rPr>
          <w:rFonts w:ascii="Arial" w:hAnsi="Arial" w:cs="Arial"/>
          <w:sz w:val="21"/>
          <w:szCs w:val="21"/>
        </w:rPr>
        <w:t xml:space="preserve">. In recent years, these decisions have resulted in improved funding and the Plan being a </w:t>
      </w:r>
      <w:r w:rsidR="00415825" w:rsidRPr="00AD7198">
        <w:rPr>
          <w:rFonts w:ascii="Arial" w:hAnsi="Arial" w:cs="Arial"/>
          <w:sz w:val="21"/>
          <w:szCs w:val="21"/>
        </w:rPr>
        <w:t>top quartile performer</w:t>
      </w:r>
      <w:r w:rsidR="00415825" w:rsidRPr="004F199F">
        <w:rPr>
          <w:rFonts w:ascii="Arial" w:hAnsi="Arial" w:cs="Arial"/>
          <w:sz w:val="21"/>
          <w:szCs w:val="21"/>
        </w:rPr>
        <w:t xml:space="preserve"> by measurement of total returns</w:t>
      </w:r>
      <w:r w:rsidR="007F687D" w:rsidRPr="004F199F">
        <w:rPr>
          <w:rFonts w:ascii="Arial" w:hAnsi="Arial" w:cs="Arial"/>
          <w:sz w:val="21"/>
          <w:szCs w:val="21"/>
        </w:rPr>
        <w:t xml:space="preserve"> on invested capital</w:t>
      </w:r>
      <w:r w:rsidR="00A5715D" w:rsidRPr="004F199F">
        <w:rPr>
          <w:rFonts w:ascii="Arial" w:hAnsi="Arial" w:cs="Arial"/>
          <w:sz w:val="21"/>
          <w:szCs w:val="21"/>
        </w:rPr>
        <w:t xml:space="preserve"> versus its peers</w:t>
      </w:r>
      <w:r w:rsidR="00415825" w:rsidRPr="004F199F">
        <w:rPr>
          <w:rFonts w:ascii="Arial" w:hAnsi="Arial" w:cs="Arial"/>
          <w:sz w:val="21"/>
          <w:szCs w:val="21"/>
        </w:rPr>
        <w:t xml:space="preserve">. </w:t>
      </w:r>
      <w:r w:rsidR="007F687D" w:rsidRPr="004F199F">
        <w:rPr>
          <w:rFonts w:ascii="Arial" w:hAnsi="Arial" w:cs="Arial"/>
          <w:sz w:val="21"/>
          <w:szCs w:val="21"/>
        </w:rPr>
        <w:t xml:space="preserve">The Board </w:t>
      </w:r>
      <w:r w:rsidR="00A5715D" w:rsidRPr="004F199F">
        <w:rPr>
          <w:rFonts w:ascii="Arial" w:hAnsi="Arial" w:cs="Arial"/>
          <w:sz w:val="21"/>
          <w:szCs w:val="21"/>
        </w:rPr>
        <w:t xml:space="preserve">interprets and applies Ordinance Code </w:t>
      </w:r>
      <w:r w:rsidR="00556CC7" w:rsidRPr="004F199F">
        <w:rPr>
          <w:rFonts w:ascii="Arial" w:hAnsi="Arial" w:cs="Arial"/>
          <w:sz w:val="21"/>
          <w:szCs w:val="21"/>
        </w:rPr>
        <w:t>Chapter</w:t>
      </w:r>
      <w:r w:rsidR="00A5715D" w:rsidRPr="004F199F">
        <w:rPr>
          <w:rFonts w:ascii="Arial" w:hAnsi="Arial" w:cs="Arial"/>
          <w:sz w:val="21"/>
          <w:szCs w:val="21"/>
        </w:rPr>
        <w:t xml:space="preserve"> 120</w:t>
      </w:r>
      <w:r w:rsidR="00415825" w:rsidRPr="004F199F">
        <w:rPr>
          <w:rFonts w:ascii="Arial" w:hAnsi="Arial" w:cs="Arial"/>
          <w:sz w:val="21"/>
          <w:szCs w:val="21"/>
        </w:rPr>
        <w:t xml:space="preserve"> </w:t>
      </w:r>
      <w:r w:rsidR="00A5715D" w:rsidRPr="004F199F">
        <w:rPr>
          <w:rFonts w:ascii="Arial" w:hAnsi="Arial" w:cs="Arial"/>
          <w:sz w:val="21"/>
          <w:szCs w:val="21"/>
        </w:rPr>
        <w:t xml:space="preserve">in administering the benefits set forth therein. </w:t>
      </w:r>
      <w:r w:rsidR="00415825" w:rsidRPr="004F199F">
        <w:rPr>
          <w:rFonts w:ascii="Arial" w:hAnsi="Arial" w:cs="Arial"/>
          <w:sz w:val="21"/>
          <w:szCs w:val="21"/>
        </w:rPr>
        <w:t>The Board of Trustees also</w:t>
      </w:r>
      <w:r w:rsidRPr="004F199F">
        <w:rPr>
          <w:rFonts w:ascii="Arial" w:hAnsi="Arial" w:cs="Arial"/>
          <w:sz w:val="21"/>
          <w:szCs w:val="21"/>
        </w:rPr>
        <w:t xml:space="preserve"> makes the final decision on </w:t>
      </w:r>
      <w:r w:rsidR="00415825" w:rsidRPr="004F199F">
        <w:rPr>
          <w:rFonts w:ascii="Arial" w:hAnsi="Arial" w:cs="Arial"/>
          <w:sz w:val="21"/>
          <w:szCs w:val="21"/>
        </w:rPr>
        <w:t>pension</w:t>
      </w:r>
      <w:r w:rsidR="00A5715D" w:rsidRPr="004F199F">
        <w:rPr>
          <w:rFonts w:ascii="Arial" w:hAnsi="Arial" w:cs="Arial"/>
          <w:sz w:val="21"/>
          <w:szCs w:val="21"/>
        </w:rPr>
        <w:t>, disability and survivorship</w:t>
      </w:r>
      <w:r w:rsidR="00415825" w:rsidRPr="004F199F">
        <w:rPr>
          <w:rFonts w:ascii="Arial" w:hAnsi="Arial" w:cs="Arial"/>
          <w:sz w:val="21"/>
          <w:szCs w:val="21"/>
        </w:rPr>
        <w:t xml:space="preserve"> </w:t>
      </w:r>
      <w:r w:rsidR="00A5715D" w:rsidRPr="004F199F">
        <w:rPr>
          <w:rFonts w:ascii="Arial" w:hAnsi="Arial" w:cs="Arial"/>
          <w:sz w:val="21"/>
          <w:szCs w:val="21"/>
        </w:rPr>
        <w:t>applications and serves in a quasi-judicial capacity in hearing appeals of PAC and COPAC committee decisions</w:t>
      </w:r>
      <w:r w:rsidR="00415825" w:rsidRPr="004F199F">
        <w:rPr>
          <w:rFonts w:ascii="Arial" w:hAnsi="Arial" w:cs="Arial"/>
          <w:sz w:val="21"/>
          <w:szCs w:val="21"/>
        </w:rPr>
        <w:t xml:space="preserve">. </w:t>
      </w:r>
      <w:r w:rsidR="00A5715D" w:rsidRPr="004F199F">
        <w:rPr>
          <w:rFonts w:ascii="Arial" w:hAnsi="Arial" w:cs="Arial"/>
          <w:sz w:val="21"/>
          <w:szCs w:val="21"/>
        </w:rPr>
        <w:t>The Board’s decision is final and is reversible only through appeal to the First District Court of Appeals</w:t>
      </w:r>
      <w:r w:rsidR="00415825" w:rsidRPr="004F199F">
        <w:rPr>
          <w:rFonts w:ascii="Arial" w:hAnsi="Arial" w:cs="Arial"/>
          <w:sz w:val="21"/>
          <w:szCs w:val="21"/>
        </w:rPr>
        <w:t xml:space="preserve">. </w:t>
      </w:r>
    </w:p>
    <w:p w:rsidR="00636B18" w:rsidRDefault="00636B18" w:rsidP="00517D8B">
      <w:pPr>
        <w:jc w:val="both"/>
        <w:rPr>
          <w:rFonts w:ascii="Arial" w:hAnsi="Arial" w:cs="Arial"/>
        </w:rPr>
      </w:pPr>
    </w:p>
    <w:p w:rsidR="009F0EBD" w:rsidRPr="009F0EBD" w:rsidRDefault="009F0EBD" w:rsidP="008B0C9A">
      <w:pPr>
        <w:rPr>
          <w:rFonts w:ascii="Arial" w:hAnsi="Arial" w:cs="Arial"/>
        </w:rPr>
      </w:pPr>
    </w:p>
    <w:p w:rsidR="008B0C9A" w:rsidRDefault="008B0C9A" w:rsidP="00A10AC3"/>
    <w:sectPr w:rsidR="008B0C9A" w:rsidSect="00517D8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 w:code="1"/>
      <w:pgMar w:top="720" w:right="720" w:bottom="1440" w:left="72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C3" w:rsidRDefault="004D36C3">
      <w:r>
        <w:separator/>
      </w:r>
    </w:p>
  </w:endnote>
  <w:endnote w:type="continuationSeparator" w:id="0">
    <w:p w:rsidR="004D36C3" w:rsidRDefault="004D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C8" w:rsidRDefault="004D36C3">
    <w:pPr>
      <w:pStyle w:val="Footer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AA79C8">
          <w:rPr>
            <w:rFonts w:asciiTheme="majorHAnsi" w:eastAsiaTheme="majorEastAsia" w:hAnsiTheme="majorHAnsi" w:cstheme="majorBidi"/>
          </w:rPr>
          <w:t>[Type text]</w:t>
        </w:r>
      </w:sdtContent>
    </w:sdt>
    <w:r w:rsidR="00AA79C8">
      <w:rPr>
        <w:rFonts w:asciiTheme="majorHAnsi" w:eastAsiaTheme="majorEastAsia" w:hAnsiTheme="majorHAnsi" w:cstheme="majorBidi"/>
      </w:rPr>
      <w:ptab w:relativeTo="margin" w:alignment="right" w:leader="none"/>
    </w:r>
    <w:r w:rsidR="00AA79C8">
      <w:rPr>
        <w:rFonts w:asciiTheme="majorHAnsi" w:eastAsiaTheme="majorEastAsia" w:hAnsiTheme="majorHAnsi" w:cstheme="majorBidi"/>
      </w:rPr>
      <w:t xml:space="preserve">Page </w:t>
    </w:r>
    <w:r w:rsidR="00AA79C8">
      <w:fldChar w:fldCharType="begin"/>
    </w:r>
    <w:r w:rsidR="00AA79C8">
      <w:instrText xml:space="preserve"> PAGE   \* MERGEFORMAT </w:instrText>
    </w:r>
    <w:r w:rsidR="00AA79C8">
      <w:fldChar w:fldCharType="separate"/>
    </w:r>
    <w:r w:rsidR="00AA79C8" w:rsidRPr="005C0F56">
      <w:rPr>
        <w:rFonts w:asciiTheme="majorHAnsi" w:eastAsiaTheme="majorEastAsia" w:hAnsiTheme="majorHAnsi" w:cstheme="majorBidi"/>
        <w:noProof/>
      </w:rPr>
      <w:t>4</w:t>
    </w:r>
    <w:r w:rsidR="00AA79C8">
      <w:rPr>
        <w:rFonts w:asciiTheme="majorHAnsi" w:eastAsiaTheme="majorEastAsia" w:hAnsiTheme="majorHAnsi" w:cstheme="majorBidi"/>
        <w:noProof/>
      </w:rPr>
      <w:fldChar w:fldCharType="end"/>
    </w:r>
    <w:r w:rsidR="00515EC0"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0" allowOverlap="1" wp14:anchorId="22E875AD" wp14:editId="4AF72B2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47672BC" id="Group 441" o:spid="_x0000_s1026" style="position:absolute;margin-left:0;margin-top:0;width:610.8pt;height:64.8pt;flip:y;z-index:251655168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515EC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3ECDE3" wp14:editId="0F6D2DB9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7BDE540" id="Rectangle 444" o:spid="_x0000_s1026" style="position:absolute;margin-left:0;margin-top:0;width:7.15pt;height:64.8pt;z-index:25165721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  <w:r w:rsidR="00515EC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7FC4C8" wp14:editId="42AD1DCC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550A413" id="Rectangle 445" o:spid="_x0000_s1026" style="position:absolute;margin-left:0;margin-top:0;width:7.2pt;height:64.8pt;z-index:25165619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C8" w:rsidRDefault="00BD139B" w:rsidP="00517D8B">
    <w:pPr>
      <w:pStyle w:val="Footer"/>
      <w:tabs>
        <w:tab w:val="right" w:pos="10800"/>
      </w:tabs>
      <w:ind w:left="5040" w:firstLine="2520"/>
    </w:pPr>
    <w:r>
      <w:rPr>
        <w:caps/>
        <w:noProof/>
      </w:rPr>
      <w:drawing>
        <wp:anchor distT="0" distB="0" distL="114300" distR="114300" simplePos="0" relativeHeight="251672576" behindDoc="1" locked="0" layoutInCell="1" allowOverlap="1" wp14:anchorId="67263CF3" wp14:editId="40FD2579">
          <wp:simplePos x="0" y="0"/>
          <wp:positionH relativeFrom="column">
            <wp:posOffset>6080760</wp:posOffset>
          </wp:positionH>
          <wp:positionV relativeFrom="paragraph">
            <wp:posOffset>-260350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A935BB6" wp14:editId="12323D45">
              <wp:simplePos x="0" y="0"/>
              <wp:positionH relativeFrom="rightMargin">
                <wp:align>left</wp:align>
              </wp:positionH>
              <wp:positionV relativeFrom="page">
                <wp:posOffset>9202420</wp:posOffset>
              </wp:positionV>
              <wp:extent cx="76200" cy="838200"/>
              <wp:effectExtent l="0" t="0" r="19050" b="0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D4EF8F9" id="Group 460" o:spid="_x0000_s1026" style="position:absolute;margin-left:0;margin-top:724.6pt;width:6pt;height:66pt;z-index:251670528;mso-height-percent:780;mso-position-horizontal:left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" strokecolor="#4f81bd"/>
              <w10:wrap anchorx="margin" anchory="page"/>
            </v:group>
          </w:pict>
        </mc:Fallback>
      </mc:AlternateContent>
    </w:r>
    <w:r>
      <w:t xml:space="preserve">June </w:t>
    </w:r>
    <w:r w:rsidR="00DD34A6">
      <w:t>30</w:t>
    </w:r>
    <w:r>
      <w:t>, 201</w:t>
    </w:r>
    <w:r w:rsidR="00DD34A6">
      <w:t>8</w:t>
    </w:r>
    <w:r w:rsidR="00B834A4"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C3" w:rsidRDefault="004D36C3">
      <w:r>
        <w:separator/>
      </w:r>
    </w:p>
  </w:footnote>
  <w:footnote w:type="continuationSeparator" w:id="0">
    <w:p w:rsidR="004D36C3" w:rsidRDefault="004D36C3">
      <w:r>
        <w:separator/>
      </w:r>
    </w:p>
  </w:footnote>
  <w:footnote w:type="continuationNotice" w:id="1">
    <w:p w:rsidR="004D36C3" w:rsidRDefault="004D36C3">
      <w:pPr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footnote</w:t>
      </w:r>
      <w:proofErr w:type="gramEnd"/>
      <w:r>
        <w:rPr>
          <w:i/>
          <w:sz w:val="18"/>
        </w:rPr>
        <w:t xml:space="preserve">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C8" w:rsidRDefault="00AA79C8">
    <w:pPr>
      <w:pStyle w:val="Head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Adventure Works Marketing Plan</w:t>
    </w:r>
  </w:p>
  <w:p w:rsidR="00AA79C8" w:rsidRDefault="00515EC0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1E031F7" wp14:editId="00E9A3F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D4B9A05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449719" wp14:editId="4865556D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939C36E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8B168A" wp14:editId="5CECAFDB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6904B3C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C8" w:rsidRDefault="00656D14">
    <w:pPr>
      <w:pStyle w:val="Header"/>
    </w:pPr>
    <w:r w:rsidRPr="0037530E">
      <w:rPr>
        <w:rFonts w:asciiTheme="majorHAnsi" w:eastAsiaTheme="majorEastAsia" w:hAnsiTheme="majorHAnsi" w:cstheme="majorBid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7F234AD5" wp14:editId="07FACB43">
              <wp:simplePos x="0" y="0"/>
              <wp:positionH relativeFrom="margin">
                <wp:posOffset>-4445</wp:posOffset>
              </wp:positionH>
              <wp:positionV relativeFrom="topMargin">
                <wp:posOffset>228600</wp:posOffset>
              </wp:positionV>
              <wp:extent cx="5943600" cy="17081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30E" w:rsidRDefault="00656D14">
                          <w:pPr>
                            <w:spacing w:after="0" w:line="240" w:lineRule="auto"/>
                            <w:jc w:val="right"/>
                          </w:pPr>
                          <w:r>
                            <w:t>Annual Report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F234AD5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8" type="#_x0000_t202" style="position:absolute;margin-left:-.35pt;margin-top:18pt;width:468pt;height:13.45pt;z-index:25166848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" o:allowincell="f" filled="f" stroked="f">
              <v:textbox style="mso-fit-shape-to-text:t" inset=",0,,0">
                <w:txbxContent>
                  <w:p w:rsidR="0037530E" w:rsidRDefault="00656D14">
                    <w:pPr>
                      <w:spacing w:after="0" w:line="240" w:lineRule="auto"/>
                      <w:jc w:val="right"/>
                    </w:pPr>
                    <w:r>
                      <w:t>Annual Report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7530E" w:rsidRPr="0037530E">
      <w:rPr>
        <w:rFonts w:asciiTheme="majorHAnsi" w:eastAsiaTheme="majorEastAsia" w:hAnsiTheme="majorHAnsi" w:cstheme="majorBid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B5482CF" wp14:editId="342B254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A4DCFE"/>
                      </a:solidFill>
                      <a:extLst/>
                    </wps:spPr>
                    <wps:txbx>
                      <w:txbxContent>
                        <w:p w:rsidR="0037530E" w:rsidRDefault="0037530E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292FA4" w:rsidRPr="00292FA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9" type="#_x0000_t202" style="position:absolute;margin-left:20.8pt;margin-top:0;width:1in;height:13.45pt;z-index:2516674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" o:allowincell="f" fillcolor="#a4dcfe" stroked="f">
              <v:textbox style="mso-fit-shape-to-text:t" inset=",0,,0">
                <w:txbxContent>
                  <w:p w:rsidR="0037530E" w:rsidRDefault="0037530E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292FA4" w:rsidRPr="00292FA4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>
    <w:nsid w:val="1DD23597"/>
    <w:multiLevelType w:val="multilevel"/>
    <w:tmpl w:val="5094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A249B"/>
    <w:multiLevelType w:val="hybridMultilevel"/>
    <w:tmpl w:val="0FB4D7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9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8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1B"/>
    <w:rsid w:val="000103BB"/>
    <w:rsid w:val="00010E4E"/>
    <w:rsid w:val="00023C54"/>
    <w:rsid w:val="000242CC"/>
    <w:rsid w:val="00026B65"/>
    <w:rsid w:val="00030266"/>
    <w:rsid w:val="00033F9B"/>
    <w:rsid w:val="000725FB"/>
    <w:rsid w:val="00092630"/>
    <w:rsid w:val="000B4DA0"/>
    <w:rsid w:val="000B5830"/>
    <w:rsid w:val="000D3C9F"/>
    <w:rsid w:val="000D3F1A"/>
    <w:rsid w:val="000E1F82"/>
    <w:rsid w:val="000F34D4"/>
    <w:rsid w:val="0010043F"/>
    <w:rsid w:val="001039FA"/>
    <w:rsid w:val="00114F71"/>
    <w:rsid w:val="00125087"/>
    <w:rsid w:val="00130B44"/>
    <w:rsid w:val="00136999"/>
    <w:rsid w:val="00136CB9"/>
    <w:rsid w:val="00146DFC"/>
    <w:rsid w:val="00150680"/>
    <w:rsid w:val="001629F2"/>
    <w:rsid w:val="0017488E"/>
    <w:rsid w:val="0017501D"/>
    <w:rsid w:val="00194E91"/>
    <w:rsid w:val="001B540A"/>
    <w:rsid w:val="001C66BB"/>
    <w:rsid w:val="001D78F1"/>
    <w:rsid w:val="001E0899"/>
    <w:rsid w:val="001E3D5E"/>
    <w:rsid w:val="00214432"/>
    <w:rsid w:val="0025080D"/>
    <w:rsid w:val="00267F18"/>
    <w:rsid w:val="00282A59"/>
    <w:rsid w:val="00292CE8"/>
    <w:rsid w:val="00292DB7"/>
    <w:rsid w:val="00292FA4"/>
    <w:rsid w:val="002A07CB"/>
    <w:rsid w:val="002A2F6A"/>
    <w:rsid w:val="002C5511"/>
    <w:rsid w:val="002E1DA3"/>
    <w:rsid w:val="002F116B"/>
    <w:rsid w:val="002F5A88"/>
    <w:rsid w:val="00323B31"/>
    <w:rsid w:val="0035110B"/>
    <w:rsid w:val="00357489"/>
    <w:rsid w:val="0036070A"/>
    <w:rsid w:val="00361197"/>
    <w:rsid w:val="0037530E"/>
    <w:rsid w:val="00383A3E"/>
    <w:rsid w:val="00386DAB"/>
    <w:rsid w:val="003914AC"/>
    <w:rsid w:val="003A2CAB"/>
    <w:rsid w:val="003A746B"/>
    <w:rsid w:val="003B4A28"/>
    <w:rsid w:val="003B620C"/>
    <w:rsid w:val="003C158A"/>
    <w:rsid w:val="003C6F82"/>
    <w:rsid w:val="003E264F"/>
    <w:rsid w:val="003F54D1"/>
    <w:rsid w:val="00413E8B"/>
    <w:rsid w:val="00415825"/>
    <w:rsid w:val="00422AC5"/>
    <w:rsid w:val="00433261"/>
    <w:rsid w:val="00443277"/>
    <w:rsid w:val="004864FA"/>
    <w:rsid w:val="004945A2"/>
    <w:rsid w:val="004A3A9F"/>
    <w:rsid w:val="004A51BD"/>
    <w:rsid w:val="004B4984"/>
    <w:rsid w:val="004C6A2B"/>
    <w:rsid w:val="004C6F35"/>
    <w:rsid w:val="004D36C3"/>
    <w:rsid w:val="004D6BEC"/>
    <w:rsid w:val="004E798E"/>
    <w:rsid w:val="004F13DC"/>
    <w:rsid w:val="004F199F"/>
    <w:rsid w:val="005140FB"/>
    <w:rsid w:val="00514D33"/>
    <w:rsid w:val="00515EC0"/>
    <w:rsid w:val="00517D8B"/>
    <w:rsid w:val="00521FF5"/>
    <w:rsid w:val="00533906"/>
    <w:rsid w:val="005346C4"/>
    <w:rsid w:val="0054794E"/>
    <w:rsid w:val="00556CC7"/>
    <w:rsid w:val="00570E86"/>
    <w:rsid w:val="0057246B"/>
    <w:rsid w:val="00576707"/>
    <w:rsid w:val="00586701"/>
    <w:rsid w:val="005A7659"/>
    <w:rsid w:val="005C0F56"/>
    <w:rsid w:val="005D26F9"/>
    <w:rsid w:val="005D6CD3"/>
    <w:rsid w:val="005E0AF5"/>
    <w:rsid w:val="005E307D"/>
    <w:rsid w:val="005E6AF1"/>
    <w:rsid w:val="005F3B8D"/>
    <w:rsid w:val="0060748B"/>
    <w:rsid w:val="0061375F"/>
    <w:rsid w:val="00636B18"/>
    <w:rsid w:val="00642E30"/>
    <w:rsid w:val="00656D14"/>
    <w:rsid w:val="00660DF0"/>
    <w:rsid w:val="00667555"/>
    <w:rsid w:val="00674219"/>
    <w:rsid w:val="00683EEA"/>
    <w:rsid w:val="00697ACE"/>
    <w:rsid w:val="006B309D"/>
    <w:rsid w:val="006B7F76"/>
    <w:rsid w:val="006C6543"/>
    <w:rsid w:val="006E678A"/>
    <w:rsid w:val="006E6EA6"/>
    <w:rsid w:val="006F7017"/>
    <w:rsid w:val="00721855"/>
    <w:rsid w:val="00732124"/>
    <w:rsid w:val="00755D18"/>
    <w:rsid w:val="00756F3D"/>
    <w:rsid w:val="00785966"/>
    <w:rsid w:val="007A50F0"/>
    <w:rsid w:val="007B2FBB"/>
    <w:rsid w:val="007D33C8"/>
    <w:rsid w:val="007D7972"/>
    <w:rsid w:val="007F687D"/>
    <w:rsid w:val="00816CE9"/>
    <w:rsid w:val="0085506B"/>
    <w:rsid w:val="00863BF5"/>
    <w:rsid w:val="0086654F"/>
    <w:rsid w:val="00884B32"/>
    <w:rsid w:val="00896DC5"/>
    <w:rsid w:val="008B0C9A"/>
    <w:rsid w:val="008B3901"/>
    <w:rsid w:val="008B7C7C"/>
    <w:rsid w:val="008C09D3"/>
    <w:rsid w:val="008F002B"/>
    <w:rsid w:val="008F786E"/>
    <w:rsid w:val="00904D36"/>
    <w:rsid w:val="009056FB"/>
    <w:rsid w:val="009213D9"/>
    <w:rsid w:val="009441C0"/>
    <w:rsid w:val="00953F92"/>
    <w:rsid w:val="0095405B"/>
    <w:rsid w:val="00967A52"/>
    <w:rsid w:val="009A119B"/>
    <w:rsid w:val="009A1D37"/>
    <w:rsid w:val="009A5FD6"/>
    <w:rsid w:val="009B24DE"/>
    <w:rsid w:val="009B52B2"/>
    <w:rsid w:val="009C18F9"/>
    <w:rsid w:val="009F0EBD"/>
    <w:rsid w:val="009F69CB"/>
    <w:rsid w:val="00A10AC3"/>
    <w:rsid w:val="00A378C3"/>
    <w:rsid w:val="00A46D6A"/>
    <w:rsid w:val="00A5715D"/>
    <w:rsid w:val="00A61D13"/>
    <w:rsid w:val="00A65BA0"/>
    <w:rsid w:val="00A7380B"/>
    <w:rsid w:val="00A85431"/>
    <w:rsid w:val="00AA79C8"/>
    <w:rsid w:val="00AB3008"/>
    <w:rsid w:val="00AC3632"/>
    <w:rsid w:val="00AC5BE7"/>
    <w:rsid w:val="00AD13DC"/>
    <w:rsid w:val="00AD5346"/>
    <w:rsid w:val="00AD7198"/>
    <w:rsid w:val="00AD7D07"/>
    <w:rsid w:val="00AF1CBA"/>
    <w:rsid w:val="00AF3B41"/>
    <w:rsid w:val="00B12818"/>
    <w:rsid w:val="00B1383D"/>
    <w:rsid w:val="00B22C35"/>
    <w:rsid w:val="00B41661"/>
    <w:rsid w:val="00B64864"/>
    <w:rsid w:val="00B72078"/>
    <w:rsid w:val="00B764BF"/>
    <w:rsid w:val="00B834A4"/>
    <w:rsid w:val="00B92EE6"/>
    <w:rsid w:val="00BD139B"/>
    <w:rsid w:val="00BD6920"/>
    <w:rsid w:val="00BE30E9"/>
    <w:rsid w:val="00BF596F"/>
    <w:rsid w:val="00BF6F44"/>
    <w:rsid w:val="00C2511B"/>
    <w:rsid w:val="00C260C9"/>
    <w:rsid w:val="00C26E9E"/>
    <w:rsid w:val="00C368AF"/>
    <w:rsid w:val="00C41631"/>
    <w:rsid w:val="00C43435"/>
    <w:rsid w:val="00C92FB8"/>
    <w:rsid w:val="00CB11F0"/>
    <w:rsid w:val="00CB1C0B"/>
    <w:rsid w:val="00CD12EE"/>
    <w:rsid w:val="00D13740"/>
    <w:rsid w:val="00D23AAD"/>
    <w:rsid w:val="00D23FBB"/>
    <w:rsid w:val="00D2451E"/>
    <w:rsid w:val="00D52213"/>
    <w:rsid w:val="00DA657F"/>
    <w:rsid w:val="00DA750D"/>
    <w:rsid w:val="00DD34A6"/>
    <w:rsid w:val="00DF690B"/>
    <w:rsid w:val="00E1253E"/>
    <w:rsid w:val="00E269B1"/>
    <w:rsid w:val="00E3768B"/>
    <w:rsid w:val="00E40017"/>
    <w:rsid w:val="00E52A9C"/>
    <w:rsid w:val="00E54EF8"/>
    <w:rsid w:val="00E557CF"/>
    <w:rsid w:val="00E60125"/>
    <w:rsid w:val="00E64298"/>
    <w:rsid w:val="00E70127"/>
    <w:rsid w:val="00E91A9C"/>
    <w:rsid w:val="00E920A6"/>
    <w:rsid w:val="00EC4842"/>
    <w:rsid w:val="00EE2471"/>
    <w:rsid w:val="00F01721"/>
    <w:rsid w:val="00F24647"/>
    <w:rsid w:val="00F36644"/>
    <w:rsid w:val="00F37233"/>
    <w:rsid w:val="00F54090"/>
    <w:rsid w:val="00F61C9E"/>
    <w:rsid w:val="00F65732"/>
    <w:rsid w:val="00F67691"/>
    <w:rsid w:val="00F67986"/>
    <w:rsid w:val="00F73288"/>
    <w:rsid w:val="00F75EA4"/>
    <w:rsid w:val="00F82C06"/>
    <w:rsid w:val="00F94DC9"/>
    <w:rsid w:val="00FA1860"/>
    <w:rsid w:val="00FD58A6"/>
    <w:rsid w:val="00FE64F4"/>
    <w:rsid w:val="00FE795F"/>
    <w:rsid w:val="00FF034B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1D"/>
  </w:style>
  <w:style w:type="paragraph" w:styleId="Heading1">
    <w:name w:val="heading 1"/>
    <w:basedOn w:val="Normal"/>
    <w:next w:val="Normal"/>
    <w:link w:val="Heading1Ch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efaultParagraphFont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OC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sid w:val="00AD13DC"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NoSpacing">
    <w:name w:val="No Spacing"/>
    <w:link w:val="NoSpacingChar"/>
    <w:uiPriority w:val="1"/>
    <w:qFormat/>
    <w:rsid w:val="001750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3B41"/>
  </w:style>
  <w:style w:type="paragraph" w:styleId="BalloonText">
    <w:name w:val="Balloon Text"/>
    <w:basedOn w:val="Normal"/>
    <w:link w:val="BalloonTextChar"/>
    <w:rsid w:val="00AF3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B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501D"/>
    <w:rPr>
      <w:b/>
      <w:bCs/>
    </w:rPr>
  </w:style>
  <w:style w:type="character" w:styleId="Emphasis">
    <w:name w:val="Emphasis"/>
    <w:basedOn w:val="DefaultParagraphFont"/>
    <w:uiPriority w:val="20"/>
    <w:qFormat/>
    <w:rsid w:val="0017501D"/>
    <w:rPr>
      <w:i/>
      <w:iCs/>
    </w:rPr>
  </w:style>
  <w:style w:type="paragraph" w:styleId="ListParagraph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0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501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01D"/>
    <w:rPr>
      <w:b/>
      <w:bCs/>
      <w:i/>
      <w:iCs/>
      <w:color w:val="D34817" w:themeColor="accent1"/>
    </w:rPr>
  </w:style>
  <w:style w:type="character" w:styleId="SubtleEmphasis">
    <w:name w:val="Subtle Emphasis"/>
    <w:basedOn w:val="DefaultParagraphFont"/>
    <w:uiPriority w:val="19"/>
    <w:qFormat/>
    <w:rsid w:val="001750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501D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17501D"/>
    <w:rPr>
      <w:smallCaps/>
      <w:color w:val="9B2D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50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0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56"/>
    <w:rPr>
      <w:color w:val="CC9900" w:themeColor="hyperlink"/>
      <w:u w:val="single"/>
    </w:rPr>
  </w:style>
  <w:style w:type="paragraph" w:styleId="Footer">
    <w:name w:val="footer"/>
    <w:basedOn w:val="Normal"/>
    <w:link w:val="Foot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56"/>
  </w:style>
  <w:style w:type="paragraph" w:styleId="Header">
    <w:name w:val="header"/>
    <w:basedOn w:val="Normal"/>
    <w:link w:val="Head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56"/>
  </w:style>
  <w:style w:type="paragraph" w:customStyle="1" w:styleId="05BC2C2812214721B0E643442EA253EB">
    <w:name w:val="05BC2C2812214721B0E643442EA253EB"/>
    <w:rsid w:val="005C0F56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AF1"/>
  </w:style>
  <w:style w:type="character" w:customStyle="1" w:styleId="CommentSubjectChar">
    <w:name w:val="Comment Subject Char"/>
    <w:basedOn w:val="CommentTextChar"/>
    <w:link w:val="CommentSubject"/>
    <w:rsid w:val="005E6AF1"/>
  </w:style>
  <w:style w:type="table" w:styleId="TableGrid">
    <w:name w:val="Table Grid"/>
    <w:basedOn w:val="TableNormal"/>
    <w:rsid w:val="005E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3906"/>
    <w:pPr>
      <w:spacing w:after="0" w:line="240" w:lineRule="auto"/>
    </w:pPr>
  </w:style>
  <w:style w:type="paragraph" w:customStyle="1" w:styleId="incr1">
    <w:name w:val="incr1"/>
    <w:basedOn w:val="Normal"/>
    <w:rsid w:val="004F13DC"/>
    <w:pPr>
      <w:spacing w:after="48" w:line="240" w:lineRule="auto"/>
      <w:ind w:left="480" w:right="240"/>
    </w:pPr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content2">
    <w:name w:val="content2"/>
    <w:basedOn w:val="Normal"/>
    <w:rsid w:val="004F13DC"/>
    <w:pPr>
      <w:spacing w:after="48" w:line="240" w:lineRule="auto"/>
      <w:ind w:left="960"/>
    </w:pPr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p0">
    <w:name w:val="p0"/>
    <w:basedOn w:val="Normal"/>
    <w:rsid w:val="004F13DC"/>
    <w:pPr>
      <w:spacing w:before="48" w:after="240" w:line="240" w:lineRule="auto"/>
      <w:ind w:firstLine="480"/>
    </w:pPr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incr0">
    <w:name w:val="incr0"/>
    <w:basedOn w:val="Normal"/>
    <w:rsid w:val="0060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60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1D"/>
  </w:style>
  <w:style w:type="paragraph" w:styleId="Heading1">
    <w:name w:val="heading 1"/>
    <w:basedOn w:val="Normal"/>
    <w:next w:val="Normal"/>
    <w:link w:val="Heading1Ch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efaultParagraphFont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OC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sid w:val="00AD13DC"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NoSpacing">
    <w:name w:val="No Spacing"/>
    <w:link w:val="NoSpacingChar"/>
    <w:uiPriority w:val="1"/>
    <w:qFormat/>
    <w:rsid w:val="001750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3B41"/>
  </w:style>
  <w:style w:type="paragraph" w:styleId="BalloonText">
    <w:name w:val="Balloon Text"/>
    <w:basedOn w:val="Normal"/>
    <w:link w:val="BalloonTextChar"/>
    <w:rsid w:val="00AF3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B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501D"/>
    <w:rPr>
      <w:b/>
      <w:bCs/>
    </w:rPr>
  </w:style>
  <w:style w:type="character" w:styleId="Emphasis">
    <w:name w:val="Emphasis"/>
    <w:basedOn w:val="DefaultParagraphFont"/>
    <w:uiPriority w:val="20"/>
    <w:qFormat/>
    <w:rsid w:val="0017501D"/>
    <w:rPr>
      <w:i/>
      <w:iCs/>
    </w:rPr>
  </w:style>
  <w:style w:type="paragraph" w:styleId="ListParagraph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0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501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01D"/>
    <w:rPr>
      <w:b/>
      <w:bCs/>
      <w:i/>
      <w:iCs/>
      <w:color w:val="D34817" w:themeColor="accent1"/>
    </w:rPr>
  </w:style>
  <w:style w:type="character" w:styleId="SubtleEmphasis">
    <w:name w:val="Subtle Emphasis"/>
    <w:basedOn w:val="DefaultParagraphFont"/>
    <w:uiPriority w:val="19"/>
    <w:qFormat/>
    <w:rsid w:val="001750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501D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17501D"/>
    <w:rPr>
      <w:smallCaps/>
      <w:color w:val="9B2D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50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0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56"/>
    <w:rPr>
      <w:color w:val="CC9900" w:themeColor="hyperlink"/>
      <w:u w:val="single"/>
    </w:rPr>
  </w:style>
  <w:style w:type="paragraph" w:styleId="Footer">
    <w:name w:val="footer"/>
    <w:basedOn w:val="Normal"/>
    <w:link w:val="Foot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56"/>
  </w:style>
  <w:style w:type="paragraph" w:styleId="Header">
    <w:name w:val="header"/>
    <w:basedOn w:val="Normal"/>
    <w:link w:val="Head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56"/>
  </w:style>
  <w:style w:type="paragraph" w:customStyle="1" w:styleId="05BC2C2812214721B0E643442EA253EB">
    <w:name w:val="05BC2C2812214721B0E643442EA253EB"/>
    <w:rsid w:val="005C0F56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AF1"/>
  </w:style>
  <w:style w:type="character" w:customStyle="1" w:styleId="CommentSubjectChar">
    <w:name w:val="Comment Subject Char"/>
    <w:basedOn w:val="CommentTextChar"/>
    <w:link w:val="CommentSubject"/>
    <w:rsid w:val="005E6AF1"/>
  </w:style>
  <w:style w:type="table" w:styleId="TableGrid">
    <w:name w:val="Table Grid"/>
    <w:basedOn w:val="TableNormal"/>
    <w:rsid w:val="005E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3906"/>
    <w:pPr>
      <w:spacing w:after="0" w:line="240" w:lineRule="auto"/>
    </w:pPr>
  </w:style>
  <w:style w:type="paragraph" w:customStyle="1" w:styleId="incr1">
    <w:name w:val="incr1"/>
    <w:basedOn w:val="Normal"/>
    <w:rsid w:val="004F13DC"/>
    <w:pPr>
      <w:spacing w:after="48" w:line="240" w:lineRule="auto"/>
      <w:ind w:left="480" w:right="240"/>
    </w:pPr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content2">
    <w:name w:val="content2"/>
    <w:basedOn w:val="Normal"/>
    <w:rsid w:val="004F13DC"/>
    <w:pPr>
      <w:spacing w:after="48" w:line="240" w:lineRule="auto"/>
      <w:ind w:left="960"/>
    </w:pPr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p0">
    <w:name w:val="p0"/>
    <w:basedOn w:val="Normal"/>
    <w:rsid w:val="004F13DC"/>
    <w:pPr>
      <w:spacing w:before="48" w:after="240" w:line="240" w:lineRule="auto"/>
      <w:ind w:firstLine="480"/>
    </w:pPr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incr0">
    <w:name w:val="incr0"/>
    <w:basedOn w:val="Normal"/>
    <w:rsid w:val="0060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60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8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2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opoli\AppData\Roaming\Microsoft\Templates\BusinessReport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1E52D-CD69-4F37-9BFB-5A2F82E8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BusinessReport_Office2010.dotx</Template>
  <TotalTime>0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2018-07-12T20:03:00Z</dcterms:created>
  <dcterms:modified xsi:type="dcterms:W3CDTF">2018-07-12T20:03:00Z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  <property fmtid="{D5CDD505-2E9C-101B-9397-08002B2CF9AE}" pid="3" name="WS_TRACKING_ID">
    <vt:lpwstr>afc84c83-6cde-49ec-a3ac-7a1849a28337</vt:lpwstr>
  </property>
</Properties>
</file>