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LegislativeDocument"/>
        <w:tag w:val="n=LegislativeDocument|IsDocumentLinedUp=false"/>
        <w:id w:val="1486868601"/>
      </w:sdtPr>
      <w:sdtEndPr/>
      <w:sdtContent>
        <w:sdt>
          <w:sdtPr>
            <w:alias w:val="Bill"/>
            <w:tag w:val="n=Bill|BillChamber=House|BillType=Local"/>
            <w:id w:val="1486868600"/>
          </w:sdtPr>
          <w:sdtEndPr/>
          <w:sdtContent>
            <w:sdt>
              <w:sdtPr>
                <w:alias w:val="Title"/>
                <w:tag w:val="n=Title"/>
                <w:id w:val="1486868595"/>
              </w:sdtPr>
              <w:sdtEndPr/>
              <w:sdtContent>
                <w:sdt>
                  <w:sdtPr>
                    <w:alias w:val="TitleLine"/>
                    <w:tag w:val="n=TitleLine"/>
                    <w:id w:val="1486868593"/>
                  </w:sdtPr>
                  <w:sdtEndPr/>
                  <w:sdtContent>
                    <w:p w:rsidR="00CF5C22" w:rsidRPr="00CF5C22" w:rsidRDefault="00CF5C22" w:rsidP="00BA6721">
                      <w:pPr>
                        <w:jc w:val="center"/>
                      </w:pPr>
                      <w:r w:rsidRPr="00CF5C22">
                        <w:t>A bill to be entitled</w:t>
                      </w:r>
                    </w:p>
                  </w:sdtContent>
                </w:sdt>
                <w:sdt>
                  <w:sdtPr>
                    <w:alias w:val="TitleText"/>
                    <w:tag w:val="n=TitleText"/>
                    <w:id w:val="1486868594"/>
                  </w:sdtPr>
                  <w:sdtEndPr/>
                  <w:sdtContent>
                    <w:p w:rsidR="00CF5C22" w:rsidRPr="00CF5C22" w:rsidRDefault="00CF5C22" w:rsidP="00BA6721">
                      <w:pPr>
                        <w:widowControl/>
                        <w:ind w:left="720" w:right="720"/>
                      </w:pPr>
                      <w:r w:rsidRPr="00CF5C22">
                        <w:t>An act relating to</w:t>
                      </w:r>
                      <w:r>
                        <w:t xml:space="preserve"> the City of Jacksonville, Duval County</w:t>
                      </w:r>
                      <w:r w:rsidRPr="00CF5C22">
                        <w:t>;</w:t>
                      </w:r>
                      <w:r>
                        <w:t xml:space="preserve"> providing</w:t>
                      </w:r>
                      <w:r w:rsidR="00CD66F1">
                        <w:t xml:space="preserve"> </w:t>
                      </w:r>
                      <w:r>
                        <w:t>exception</w:t>
                      </w:r>
                      <w:r w:rsidR="00CD66F1">
                        <w:t>s</w:t>
                      </w:r>
                      <w:r>
                        <w:t xml:space="preserve"> to general law; providing that a business licensed to sell </w:t>
                      </w:r>
                      <w:r w:rsidRPr="00CF5C22">
                        <w:t>alcoholic beverages</w:t>
                      </w:r>
                      <w:r w:rsidR="00CD66F1">
                        <w:t xml:space="preserve"> for consumption</w:t>
                      </w:r>
                      <w:r w:rsidRPr="00CF5C22">
                        <w:t xml:space="preserve"> on premises</w:t>
                      </w:r>
                      <w:r>
                        <w:t xml:space="preserve"> may sell such beverages</w:t>
                      </w:r>
                      <w:r w:rsidR="00301C41">
                        <w:t xml:space="preserve"> for</w:t>
                      </w:r>
                      <w:r>
                        <w:t xml:space="preserve"> </w:t>
                      </w:r>
                      <w:r w:rsidR="00CD66F1">
                        <w:t>consumption off</w:t>
                      </w:r>
                      <w:r>
                        <w:t xml:space="preserve"> the premises during certain events</w:t>
                      </w:r>
                      <w:r w:rsidR="00CC7B02">
                        <w:t xml:space="preserve"> when such business is located within or contiguous to a certain district</w:t>
                      </w:r>
                      <w:r>
                        <w:t>;</w:t>
                      </w:r>
                      <w:r w:rsidR="00301C41">
                        <w:t xml:space="preserve"> providing definitions;</w:t>
                      </w:r>
                      <w:r w:rsidRPr="00CF5C22">
                        <w:t xml:space="preserve"> providing an effective date.</w:t>
                      </w:r>
                    </w:p>
                  </w:sdtContent>
                </w:sdt>
              </w:sdtContent>
            </w:sdt>
            <w:p w:rsidR="00CF5C22" w:rsidRPr="00CF5C22" w:rsidRDefault="00CF5C22" w:rsidP="00BA6721">
              <w:pPr>
                <w:widowControl/>
              </w:pPr>
            </w:p>
            <w:sdt>
              <w:sdtPr>
                <w:alias w:val="ERClause"/>
                <w:tag w:val="n=ERClause"/>
                <w:id w:val="1486868596"/>
              </w:sdtPr>
              <w:sdtEndPr/>
              <w:sdtContent>
                <w:p w:rsidR="00CF5C22" w:rsidRPr="00CF5C22" w:rsidRDefault="00CF5C22" w:rsidP="00BA6721">
                  <w:pPr>
                    <w:widowControl/>
                  </w:pPr>
                  <w:r w:rsidRPr="00CF5C22">
                    <w:t>Be It Enacted by the Legislature of the State of Florida:</w:t>
                  </w:r>
                </w:p>
              </w:sdtContent>
            </w:sdt>
            <w:sdt>
              <w:sdtPr>
                <w:alias w:val="Body"/>
                <w:tag w:val="n=Body"/>
                <w:id w:val="1486868599"/>
              </w:sdtPr>
              <w:sdtEndPr/>
              <w:sdtContent>
                <w:p w:rsidR="00CF5C22" w:rsidRPr="00CF5C22" w:rsidRDefault="00CF5C22" w:rsidP="00BA6721">
                  <w:pPr>
                    <w:widowControl/>
                  </w:pPr>
                </w:p>
                <w:sdt>
                  <w:sdtPr>
                    <w:alias w:val="BillSection"/>
                    <w:tag w:val="n=BillSection|BillSectionNumber=1"/>
                    <w:id w:val="-1510055997"/>
                  </w:sdtPr>
                  <w:sdtEndPr/>
                  <w:sdtContent>
                    <w:p w:rsidR="00CF5C22" w:rsidRPr="00CF5C22" w:rsidRDefault="00CF5C22" w:rsidP="00BA6721">
                      <w:pPr>
                        <w:widowControl/>
                      </w:pPr>
                      <w:r w:rsidRPr="00CF5C22">
                        <w:tab/>
                        <w:t xml:space="preserve">Section 1.  </w:t>
                      </w:r>
                      <w:r w:rsidRPr="00CF5C22">
                        <w:rPr>
                          <w:u w:val="single"/>
                        </w:rPr>
                        <w:t xml:space="preserve">(1)  Notwithstanding </w:t>
                      </w:r>
                      <w:r w:rsidR="008D2D19">
                        <w:rPr>
                          <w:u w:val="single"/>
                        </w:rPr>
                        <w:t>any provision of general law to the contrary</w:t>
                      </w:r>
                      <w:r w:rsidRPr="00CF5C22">
                        <w:rPr>
                          <w:u w:val="single"/>
                        </w:rPr>
                        <w:t>, a business</w:t>
                      </w:r>
                      <w:r w:rsidR="008D2D19">
                        <w:rPr>
                          <w:u w:val="single"/>
                        </w:rPr>
                        <w:t xml:space="preserve"> located inside of or</w:t>
                      </w:r>
                      <w:r w:rsidRPr="00CF5C22">
                        <w:rPr>
                          <w:u w:val="single"/>
                        </w:rPr>
                        <w:t xml:space="preserve"> </w:t>
                      </w:r>
                      <w:r w:rsidR="008D2D19">
                        <w:rPr>
                          <w:u w:val="single"/>
                        </w:rPr>
                        <w:t>contiguous with</w:t>
                      </w:r>
                      <w:r w:rsidRPr="00CF5C22">
                        <w:rPr>
                          <w:u w:val="single"/>
                        </w:rPr>
                        <w:t xml:space="preserve"> the A. Philip Randolph Entertainment District which is licensed to sell alcoholic beverages</w:t>
                      </w:r>
                      <w:r w:rsidR="00E8483A">
                        <w:rPr>
                          <w:u w:val="single"/>
                        </w:rPr>
                        <w:t xml:space="preserve"> to patrons for consumption</w:t>
                      </w:r>
                      <w:r w:rsidRPr="00CF5C22">
                        <w:rPr>
                          <w:u w:val="single"/>
                        </w:rPr>
                        <w:t xml:space="preserve"> on the licensed premises may sell such beverages to patrons </w:t>
                      </w:r>
                      <w:r w:rsidR="008D2D19">
                        <w:rPr>
                          <w:u w:val="single"/>
                        </w:rPr>
                        <w:t>for consumption off the licensed</w:t>
                      </w:r>
                      <w:r w:rsidRPr="00CF5C22">
                        <w:rPr>
                          <w:u w:val="single"/>
                        </w:rPr>
                        <w:t xml:space="preserve"> premises during a special event.</w:t>
                      </w:r>
                    </w:p>
                    <w:p w:rsidR="00CF5C22" w:rsidRPr="00CF5C22" w:rsidRDefault="00CF5C22" w:rsidP="00BA6721">
                      <w:pPr>
                        <w:widowControl/>
                      </w:pPr>
                      <w:r w:rsidRPr="00CF5C22">
                        <w:tab/>
                      </w:r>
                      <w:r w:rsidRPr="00CF5C22">
                        <w:rPr>
                          <w:u w:val="single"/>
                        </w:rPr>
                        <w:t>(2)  As used in this act</w:t>
                      </w:r>
                      <w:r>
                        <w:rPr>
                          <w:u w:val="single"/>
                        </w:rPr>
                        <w:t>:</w:t>
                      </w:r>
                    </w:p>
                    <w:p w:rsidR="00CF5C22" w:rsidRPr="00CF5C22" w:rsidRDefault="00CF5C22" w:rsidP="00BA6721">
                      <w:pPr>
                        <w:widowControl/>
                      </w:pPr>
                      <w:r w:rsidRPr="00CF5C22">
                        <w:tab/>
                      </w:r>
                      <w:r w:rsidRPr="00CF5C22">
                        <w:rPr>
                          <w:u w:val="single"/>
                        </w:rPr>
                        <w:t>(a)  "A. Philip Randolph Entertainment District" means the area defined in section 191.201 of the City of Jacksonville Ordinance Code</w:t>
                      </w:r>
                      <w:r w:rsidR="005538DA">
                        <w:rPr>
                          <w:u w:val="single"/>
                        </w:rPr>
                        <w:t>, as amended</w:t>
                      </w:r>
                      <w:r w:rsidRPr="00CF5C22">
                        <w:rPr>
                          <w:u w:val="single"/>
                        </w:rPr>
                        <w:t>.</w:t>
                      </w:r>
                    </w:p>
                    <w:p w:rsidR="00CF5C22" w:rsidRPr="00CF5C22" w:rsidRDefault="00CF5C22" w:rsidP="00BA6721">
                      <w:pPr>
                        <w:widowControl/>
                      </w:pPr>
                      <w:r w:rsidRPr="00CF5C22">
                        <w:tab/>
                      </w:r>
                      <w:r w:rsidRPr="00CF5C22">
                        <w:rPr>
                          <w:u w:val="single"/>
                        </w:rPr>
                        <w:t xml:space="preserve">(b)  "Special event" means a special event </w:t>
                      </w:r>
                      <w:r w:rsidR="00521197">
                        <w:rPr>
                          <w:u w:val="single"/>
                        </w:rPr>
                        <w:t>as</w:t>
                      </w:r>
                      <w:r w:rsidRPr="00CF5C22">
                        <w:rPr>
                          <w:u w:val="single"/>
                        </w:rPr>
                        <w:t xml:space="preserve"> </w:t>
                      </w:r>
                      <w:r w:rsidR="00E82180">
                        <w:rPr>
                          <w:u w:val="single"/>
                        </w:rPr>
                        <w:t>defined</w:t>
                      </w:r>
                      <w:r w:rsidRPr="00CF5C22">
                        <w:rPr>
                          <w:u w:val="single"/>
                        </w:rPr>
                        <w:t xml:space="preserve"> in section 191.202 of the City of Jacksonville Ordinance Code</w:t>
                      </w:r>
                      <w:r w:rsidR="005538DA">
                        <w:rPr>
                          <w:u w:val="single"/>
                        </w:rPr>
                        <w:t>, as amended</w:t>
                      </w:r>
                      <w:r w:rsidRPr="00CF5C22">
                        <w:rPr>
                          <w:u w:val="single"/>
                        </w:rPr>
                        <w:t xml:space="preserve">. </w:t>
                      </w:r>
                    </w:p>
                  </w:sdtContent>
                </w:sdt>
                <w:sdt>
                  <w:sdtPr>
                    <w:alias w:val="BillSection"/>
                    <w:tag w:val="n=BillSection|BillSectionNumber=2"/>
                    <w:id w:val="454452110"/>
                  </w:sdtPr>
                  <w:sdtEndPr/>
                  <w:sdtContent>
                    <w:p w:rsidR="00CF5C22" w:rsidRPr="00CF5C22" w:rsidRDefault="00CF5C22" w:rsidP="00BA6721">
                      <w:pPr>
                        <w:widowControl/>
                      </w:pPr>
                      <w:r w:rsidRPr="00CF5C22">
                        <w:tab/>
                        <w:t xml:space="preserve">Section 2.  This act shall take effect </w:t>
                      </w:r>
                      <w:sdt>
                        <w:sdtPr>
                          <w:alias w:val="EffectiveDate"/>
                          <w:tag w:val="n=EffectiveDate"/>
                          <w:id w:val="1486868597"/>
                        </w:sdtPr>
                        <w:sdtEndPr/>
                        <w:sdtContent>
                          <w:r w:rsidRPr="00CF5C22">
                            <w:t>upon becoming a law</w:t>
                          </w:r>
                        </w:sdtContent>
                      </w:sdt>
                      <w:r w:rsidRPr="00CF5C22"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sectPr w:rsidR="00CF5C22" w:rsidRPr="00CF5C22" w:rsidSect="001D0E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2880" w:right="1440" w:bottom="1440" w:left="1440" w:header="1080" w:footer="1080" w:gutter="0"/>
      <w:pgBorders>
        <w:left w:val="single" w:sz="4" w:space="15" w:color="auto"/>
        <w:right w:val="single" w:sz="4" w:space="15" w:color="auto"/>
      </w:pgBorders>
      <w:lnNumType w:countBy="1" w:restart="continuous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77" w:rsidRDefault="001B2E77">
      <w:r>
        <w:separator/>
      </w:r>
    </w:p>
  </w:endnote>
  <w:endnote w:type="continuationSeparator" w:id="0">
    <w:p w:rsidR="001B2E77" w:rsidRDefault="001B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C128c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C128d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0B" w:rsidRDefault="001D65C0" w:rsidP="00C135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42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420B" w:rsidRDefault="00634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BillFooter"/>
      <w:tag w:val="n=BillFooter"/>
      <w:id w:val="1486868613"/>
    </w:sdtPr>
    <w:sdtEndPr/>
    <w:sdtContent>
      <w:p w:rsidR="009354EE" w:rsidRPr="00BF3D78" w:rsidRDefault="003F19E4" w:rsidP="00C1351A">
        <w:pPr>
          <w:pStyle w:val="Footer"/>
          <w:framePr w:wrap="around" w:vAnchor="text" w:hAnchor="margin" w:xAlign="center" w:y="1"/>
          <w:rPr>
            <w:rStyle w:val="PageNumber"/>
            <w:rFonts w:ascii="Arial Narrow" w:hAnsi="Arial Narrow"/>
          </w:rPr>
        </w:pPr>
        <w:r w:rsidRPr="00733932">
          <w:rPr>
            <w:rStyle w:val="PageNumber"/>
            <w:rFonts w:ascii="Arial Narrow" w:hAnsi="Arial Narrow"/>
            <w:snapToGrid w:val="0"/>
          </w:rPr>
          <w:t xml:space="preserve">Page </w:t>
        </w:r>
        <w:r w:rsidR="001D65C0" w:rsidRPr="00733932">
          <w:rPr>
            <w:rStyle w:val="PageNumber"/>
            <w:rFonts w:ascii="Arial Narrow" w:hAnsi="Arial Narrow"/>
            <w:snapToGrid w:val="0"/>
          </w:rPr>
          <w:fldChar w:fldCharType="begin"/>
        </w:r>
        <w:r w:rsidRPr="00733932">
          <w:rPr>
            <w:rStyle w:val="PageNumber"/>
            <w:rFonts w:ascii="Arial Narrow" w:hAnsi="Arial Narrow"/>
            <w:snapToGrid w:val="0"/>
          </w:rPr>
          <w:instrText xml:space="preserve"> PAGE </w:instrText>
        </w:r>
        <w:r w:rsidR="001D65C0" w:rsidRPr="00733932">
          <w:rPr>
            <w:rStyle w:val="PageNumber"/>
            <w:rFonts w:ascii="Arial Narrow" w:hAnsi="Arial Narrow"/>
            <w:snapToGrid w:val="0"/>
          </w:rPr>
          <w:fldChar w:fldCharType="separate"/>
        </w:r>
        <w:r w:rsidR="0083407E">
          <w:rPr>
            <w:rStyle w:val="PageNumber"/>
            <w:rFonts w:ascii="Arial Narrow" w:hAnsi="Arial Narrow"/>
            <w:noProof/>
            <w:snapToGrid w:val="0"/>
          </w:rPr>
          <w:t>2</w:t>
        </w:r>
        <w:r w:rsidR="001D65C0" w:rsidRPr="00733932">
          <w:rPr>
            <w:rStyle w:val="PageNumber"/>
            <w:rFonts w:ascii="Arial Narrow" w:hAnsi="Arial Narrow"/>
            <w:snapToGrid w:val="0"/>
          </w:rPr>
          <w:fldChar w:fldCharType="end"/>
        </w:r>
        <w:r w:rsidRPr="00733932">
          <w:rPr>
            <w:rStyle w:val="PageNumber"/>
            <w:rFonts w:ascii="Arial Narrow" w:hAnsi="Arial Narrow"/>
            <w:snapToGrid w:val="0"/>
          </w:rPr>
          <w:t xml:space="preserve"> of </w:t>
        </w:r>
        <w:r w:rsidR="001D65C0" w:rsidRPr="00733932">
          <w:rPr>
            <w:rStyle w:val="PageNumber"/>
            <w:rFonts w:ascii="Arial Narrow" w:hAnsi="Arial Narrow"/>
            <w:snapToGrid w:val="0"/>
          </w:rPr>
          <w:fldChar w:fldCharType="begin"/>
        </w:r>
        <w:r w:rsidRPr="00733932">
          <w:rPr>
            <w:rStyle w:val="PageNumber"/>
            <w:rFonts w:ascii="Arial Narrow" w:hAnsi="Arial Narrow"/>
            <w:snapToGrid w:val="0"/>
          </w:rPr>
          <w:instrText xml:space="preserve"> NUMPAGES </w:instrText>
        </w:r>
        <w:r w:rsidR="001D65C0" w:rsidRPr="00733932">
          <w:rPr>
            <w:rStyle w:val="PageNumber"/>
            <w:rFonts w:ascii="Arial Narrow" w:hAnsi="Arial Narrow"/>
            <w:snapToGrid w:val="0"/>
          </w:rPr>
          <w:fldChar w:fldCharType="separate"/>
        </w:r>
        <w:r w:rsidR="0083407E">
          <w:rPr>
            <w:rStyle w:val="PageNumber"/>
            <w:rFonts w:ascii="Arial Narrow" w:hAnsi="Arial Narrow"/>
            <w:noProof/>
            <w:snapToGrid w:val="0"/>
          </w:rPr>
          <w:t>2</w:t>
        </w:r>
        <w:r w:rsidR="001D65C0" w:rsidRPr="00733932">
          <w:rPr>
            <w:rStyle w:val="PageNumber"/>
            <w:rFonts w:ascii="Arial Narrow" w:hAnsi="Arial Narrow"/>
            <w:snapToGrid w:val="0"/>
          </w:rPr>
          <w:fldChar w:fldCharType="end"/>
        </w:r>
      </w:p>
      <w:p w:rsidR="009354EE" w:rsidRDefault="001B2E77">
        <w:pPr>
          <w:spacing w:line="240" w:lineRule="exact"/>
        </w:pPr>
      </w:p>
      <w:sdt>
        <w:sdtPr>
          <w:alias w:val="DraftNumber"/>
          <w:tag w:val="n=DraftNumber"/>
          <w:id w:val="1486868611"/>
        </w:sdtPr>
        <w:sdtEndPr/>
        <w:sdtContent>
          <w:p w:rsidR="009354EE" w:rsidRPr="00303739" w:rsidRDefault="00CF5C22" w:rsidP="00031A82">
            <w:pPr>
              <w:tabs>
                <w:tab w:val="left" w:pos="5835"/>
                <w:tab w:val="left" w:pos="5880"/>
              </w:tabs>
              <w:ind w:left="-312" w:right="-396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>55089</w:t>
            </w:r>
          </w:p>
        </w:sdtContent>
      </w:sdt>
      <w:p w:rsidR="009354EE" w:rsidRDefault="003F19E4">
        <w:pPr>
          <w:ind w:left="-312" w:right="-396"/>
          <w:rPr>
            <w:rFonts w:ascii="Arial Narrow" w:hAnsi="Arial Narrow"/>
            <w:color w:val="000000"/>
          </w:rPr>
        </w:pPr>
        <w:r w:rsidRPr="00354AE2">
          <w:rPr>
            <w:rFonts w:ascii="Arial Narrow" w:hAnsi="Arial Narrow"/>
          </w:rPr>
          <w:t xml:space="preserve">CODING: Words </w:t>
        </w:r>
        <w:r w:rsidRPr="00CC2E41">
          <w:rPr>
            <w:rFonts w:ascii="Arial Narrow" w:hAnsi="Arial Narrow"/>
            <w:strike/>
            <w:color w:val="FF0000"/>
          </w:rPr>
          <w:t>stricken</w:t>
        </w:r>
        <w:r w:rsidRPr="00354AE2">
          <w:rPr>
            <w:rFonts w:ascii="Arial Narrow" w:hAnsi="Arial Narrow"/>
          </w:rPr>
          <w:t xml:space="preserve"> are deletions; words </w:t>
        </w:r>
        <w:r w:rsidRPr="00700EEA">
          <w:rPr>
            <w:rFonts w:ascii="Arial Narrow" w:hAnsi="Arial Narrow"/>
            <w:color w:val="0000FF"/>
            <w:u w:val="single"/>
          </w:rPr>
          <w:t>underlined</w:t>
        </w:r>
        <w:r w:rsidRPr="00354AE2">
          <w:rPr>
            <w:rFonts w:ascii="Arial Narrow" w:hAnsi="Arial Narrow"/>
            <w:color w:val="000000"/>
          </w:rPr>
          <w:t xml:space="preserve"> are additions.</w:t>
        </w:r>
      </w:p>
      <w:sdt>
        <w:sdtPr>
          <w:alias w:val="Version"/>
          <w:tag w:val="n=Version"/>
          <w:id w:val="1486868612"/>
        </w:sdtPr>
        <w:sdtEndPr/>
        <w:sdtContent>
          <w:p w:rsidR="009354EE" w:rsidRPr="00354AE2" w:rsidRDefault="003F19E4" w:rsidP="0045133A">
            <w:pPr>
              <w:ind w:left="-312" w:right="-396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V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0B" w:rsidRPr="00354AE2" w:rsidRDefault="0063420B" w:rsidP="00C6642C">
    <w:pPr>
      <w:ind w:left="-312" w:right="-396"/>
      <w:rPr>
        <w:rFonts w:ascii="Arial Narrow" w:hAnsi="Arial Narrow"/>
        <w:color w:val="000000"/>
      </w:rPr>
    </w:pPr>
    <w:r w:rsidRPr="00354AE2">
      <w:rPr>
        <w:rFonts w:ascii="Arial Narrow" w:hAnsi="Arial Narrow"/>
      </w:rPr>
      <w:t xml:space="preserve">CODING: Words </w:t>
    </w:r>
    <w:r w:rsidRPr="00CC2E41">
      <w:rPr>
        <w:rFonts w:ascii="Arial Narrow" w:hAnsi="Arial Narrow"/>
        <w:strike/>
        <w:color w:val="FF0000"/>
      </w:rPr>
      <w:t>stricken</w:t>
    </w:r>
    <w:r w:rsidRPr="00354AE2">
      <w:rPr>
        <w:rFonts w:ascii="Arial Narrow" w:hAnsi="Arial Narrow"/>
      </w:rPr>
      <w:t xml:space="preserve"> are deletions; words </w:t>
    </w:r>
    <w:r w:rsidRPr="00700EEA">
      <w:rPr>
        <w:rFonts w:ascii="Arial Narrow" w:hAnsi="Arial Narrow"/>
        <w:color w:val="0000FF"/>
        <w:u w:val="single"/>
      </w:rPr>
      <w:t>underlined</w:t>
    </w:r>
    <w:r w:rsidRPr="00354AE2">
      <w:rPr>
        <w:rFonts w:ascii="Arial Narrow" w:hAnsi="Arial Narrow"/>
        <w:color w:val="000000"/>
      </w:rPr>
      <w:t xml:space="preserve"> are additions.</w:t>
    </w:r>
  </w:p>
  <w:p w:rsidR="0063420B" w:rsidRDefault="0063420B" w:rsidP="00627BCB">
    <w:pPr>
      <w:pStyle w:val="Footer"/>
      <w:tabs>
        <w:tab w:val="clear" w:pos="4320"/>
        <w:tab w:val="clear" w:pos="8640"/>
        <w:tab w:val="left" w:pos="5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77" w:rsidRDefault="001B2E77">
      <w:r>
        <w:separator/>
      </w:r>
    </w:p>
  </w:footnote>
  <w:footnote w:type="continuationSeparator" w:id="0">
    <w:p w:rsidR="001B2E77" w:rsidRDefault="001B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28" w:rsidRDefault="00F26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BillHeader"/>
      <w:tag w:val="n=BillHeader"/>
      <w:id w:val="1486868610"/>
    </w:sdtPr>
    <w:sdtEndPr/>
    <w:sdtContent>
      <w:p w:rsidR="009354EE" w:rsidRPr="009354EE" w:rsidRDefault="001B2E77" w:rsidP="00F26328">
        <w:pPr>
          <w:pStyle w:val="Header"/>
          <w:tabs>
            <w:tab w:val="clear" w:pos="8640"/>
            <w:tab w:val="right" w:pos="9360"/>
          </w:tabs>
          <w:spacing w:line="240" w:lineRule="auto"/>
          <w:rPr>
            <w:sz w:val="28"/>
            <w:szCs w:val="28"/>
          </w:rPr>
        </w:pPr>
        <w:sdt>
          <w:sdtPr>
            <w:alias w:val="Barcode"/>
            <w:tag w:val="n=Barcode"/>
            <w:id w:val="1486868602"/>
          </w:sdtPr>
          <w:sdtEndPr/>
          <w:sdtContent>
            <w:r w:rsidR="001D65C0">
              <w:rPr>
                <w:rFonts w:ascii="AdvC128c" w:hAnsi="AdvC128c"/>
                <w:vanish/>
              </w:rPr>
              <w:t></w:t>
            </w:r>
          </w:sdtContent>
        </w:sdt>
        <w:r>
          <w:rPr>
            <w:rFonts w:ascii="Arial Narrow" w:hAnsi="Arial Narrow"/>
            <w:noProof/>
            <w:sz w:val="28"/>
            <w:szCs w:val="28"/>
          </w:rPr>
          <w:pict w14:anchorId="51A003B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margin-left:0;margin-top:27.2pt;width:590.4pt;height:18pt;z-index:251659264;mso-position-horizontal:center;mso-position-horizontal-relative:page;mso-position-vertical-relative:page" filled="f" stroked="f">
              <v:textbox style="mso-next-textbox:#_x0000_s2063">
                <w:txbxContent>
                  <w:p w:rsidR="009354EE" w:rsidRPr="006D0BE1" w:rsidRDefault="003F19E4" w:rsidP="00F9548C">
                    <w:pPr>
                      <w:jc w:val="center"/>
                      <w:rPr>
                        <w:rFonts w:ascii="Arial" w:hAnsi="Arial"/>
                        <w:bCs/>
                        <w:caps/>
                        <w:sz w:val="20"/>
                        <w:szCs w:val="20"/>
                      </w:rPr>
                    </w:pPr>
                    <w:r w:rsidRPr="006D0BE1">
                      <w:rPr>
                        <w:rFonts w:ascii="Arial" w:hAnsi="Arial"/>
                        <w:bCs/>
                        <w:caps/>
                        <w:spacing w:val="220"/>
                        <w:sz w:val="20"/>
                        <w:szCs w:val="20"/>
                      </w:rPr>
                      <w:t>Florida House of Representative</w:t>
                    </w:r>
                    <w:r w:rsidRPr="006D0BE1">
                      <w:rPr>
                        <w:rFonts w:ascii="Arial" w:hAnsi="Arial"/>
                        <w:bCs/>
                        <w:caps/>
                        <w:sz w:val="20"/>
                        <w:szCs w:val="20"/>
                      </w:rPr>
                      <w:t>s</w:t>
                    </w:r>
                  </w:p>
                  <w:p w:rsidR="009354EE" w:rsidRDefault="001B2E77" w:rsidP="00E15634">
                    <w:pPr>
                      <w:jc w:val="center"/>
                      <w:rPr>
                        <w:rFonts w:ascii="Arial" w:hAnsi="Arial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w:r>
        <w:r w:rsidR="003F19E4">
          <w:tab/>
        </w:r>
        <w:r w:rsidR="003F19E4">
          <w:tab/>
        </w:r>
        <w:sdt>
          <w:sdtPr>
            <w:alias w:val="Copy"/>
            <w:tag w:val="n=Copy"/>
            <w:id w:val="1486868603"/>
          </w:sdtPr>
          <w:sdtEndPr/>
          <w:sdtContent/>
        </w:sdt>
        <w:r w:rsidR="003F19E4">
          <w:t xml:space="preserve"> </w:t>
        </w:r>
      </w:p>
      <w:p w:rsidR="009354EE" w:rsidRPr="00F9548C" w:rsidRDefault="001B2E77" w:rsidP="00E45CB1">
        <w:pPr>
          <w:pStyle w:val="Header"/>
          <w:tabs>
            <w:tab w:val="clear" w:pos="8640"/>
            <w:tab w:val="right" w:pos="9360"/>
          </w:tabs>
          <w:rPr>
            <w:rFonts w:ascii="Arial Narrow" w:hAnsi="Arial Narrow"/>
            <w:sz w:val="22"/>
            <w:szCs w:val="22"/>
          </w:rPr>
        </w:pPr>
        <w:sdt>
          <w:sdtPr>
            <w:alias w:val="Enrolled"/>
            <w:tag w:val="n=Enrolled"/>
            <w:id w:val="1486868604"/>
          </w:sdtPr>
          <w:sdtEndPr/>
          <w:sdtContent/>
        </w:sdt>
        <w:r w:rsidR="003F19E4" w:rsidRPr="00F9548C">
          <w:rPr>
            <w:rFonts w:ascii="Arial Narrow" w:hAnsi="Arial Narrow"/>
            <w:sz w:val="22"/>
            <w:szCs w:val="22"/>
          </w:rPr>
          <w:t xml:space="preserve">   </w:t>
        </w:r>
      </w:p>
      <w:p w:rsidR="009354EE" w:rsidRDefault="001B2E77" w:rsidP="00E45CB1">
        <w:pPr>
          <w:pStyle w:val="Header"/>
          <w:tabs>
            <w:tab w:val="clear" w:pos="8640"/>
            <w:tab w:val="right" w:pos="9360"/>
          </w:tabs>
          <w:rPr>
            <w:rFonts w:ascii="Arial Narrow" w:hAnsi="Arial Narrow"/>
            <w:spacing w:val="220"/>
            <w:sz w:val="22"/>
            <w:szCs w:val="22"/>
          </w:rPr>
        </w:pPr>
        <w:sdt>
          <w:sdtPr>
            <w:alias w:val="BillName"/>
            <w:tag w:val="n=BillName"/>
            <w:id w:val="1486868605"/>
          </w:sdtPr>
          <w:sdtEndPr/>
          <w:sdtContent>
            <w:r w:rsidR="003F19E4" w:rsidRPr="00F9548C">
              <w:rPr>
                <w:rFonts w:ascii="Arial Narrow" w:hAnsi="Arial Narrow"/>
                <w:sz w:val="22"/>
                <w:szCs w:val="22"/>
              </w:rPr>
              <w:t>BILL</w:t>
            </w:r>
          </w:sdtContent>
        </w:sdt>
        <w:sdt>
          <w:sdtPr>
            <w:alias w:val="Engrossed"/>
            <w:tag w:val="n=Engrossed"/>
            <w:id w:val="1486868606"/>
          </w:sdtPr>
          <w:sdtEndPr/>
          <w:sdtContent/>
        </w:sdt>
        <w:r w:rsidR="003F19E4" w:rsidRPr="00F9548C">
          <w:rPr>
            <w:rFonts w:ascii="Arial Narrow" w:hAnsi="Arial Narrow"/>
            <w:sz w:val="22"/>
            <w:szCs w:val="22"/>
          </w:rPr>
          <w:tab/>
        </w:r>
        <w:sdt>
          <w:sdtPr>
            <w:alias w:val="DocumentStatus"/>
            <w:tag w:val="n=DocumentStatus"/>
            <w:id w:val="1486868607"/>
          </w:sdtPr>
          <w:sdtEndPr/>
          <w:sdtContent>
            <w:r w:rsidR="003F19E4" w:rsidRPr="002072A1">
              <w:rPr>
                <w:rFonts w:ascii="Arial Narrow" w:hAnsi="Arial Narrow"/>
                <w:sz w:val="22"/>
                <w:szCs w:val="22"/>
              </w:rPr>
              <w:t>ORIGINAL</w:t>
            </w:r>
          </w:sdtContent>
        </w:sdt>
        <w:r w:rsidR="003F19E4" w:rsidRPr="00F9548C">
          <w:rPr>
            <w:rFonts w:ascii="Arial Narrow" w:hAnsi="Arial Narrow"/>
            <w:sz w:val="22"/>
            <w:szCs w:val="22"/>
          </w:rPr>
          <w:tab/>
        </w:r>
        <w:sdt>
          <w:sdtPr>
            <w:alias w:val="LegislativeYear"/>
            <w:tag w:val="n=LegislativeYear"/>
            <w:id w:val="1486868608"/>
          </w:sdtPr>
          <w:sdtEndPr/>
          <w:sdtContent>
            <w:r w:rsidR="003F19E4" w:rsidRPr="00F9548C">
              <w:rPr>
                <w:rFonts w:ascii="Arial Narrow" w:hAnsi="Arial Narrow"/>
                <w:sz w:val="22"/>
                <w:szCs w:val="22"/>
              </w:rPr>
              <w:t>YEAR</w:t>
            </w:r>
          </w:sdtContent>
        </w:sdt>
      </w:p>
      <w:sdt>
        <w:sdtPr>
          <w:alias w:val="Introducers"/>
          <w:tag w:val="n=Introducers"/>
          <w:id w:val="1486868609"/>
        </w:sdtPr>
        <w:sdtEndPr/>
        <w:sdtContent>
          <w:p w:rsidR="009354EE" w:rsidRPr="00F9548C" w:rsidRDefault="001B2E77" w:rsidP="00E45CB1">
            <w:pPr>
              <w:pStyle w:val="Header"/>
              <w:tabs>
                <w:tab w:val="clear" w:pos="8640"/>
                <w:tab w:val="right" w:pos="9360"/>
              </w:tabs>
              <w:rPr>
                <w:rFonts w:ascii="Arial" w:hAnsi="Arial" w:cs="Arial"/>
                <w:spacing w:val="220"/>
                <w:sz w:val="22"/>
                <w:szCs w:val="22"/>
              </w:rPr>
            </w:pP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0B" w:rsidRPr="001531A4" w:rsidRDefault="001B2E77" w:rsidP="00C6642C">
    <w:pPr>
      <w:pStyle w:val="Header"/>
      <w:tabs>
        <w:tab w:val="clear" w:pos="8640"/>
        <w:tab w:val="right" w:pos="9360"/>
        <w:tab w:val="right" w:pos="11520"/>
        <w:tab w:val="right" w:pos="23040"/>
        <w:tab w:val="right" w:pos="25920"/>
      </w:tabs>
      <w:rPr>
        <w:rFonts w:ascii="AdvC128d" w:hAnsi="AdvC128d"/>
        <w:sz w:val="28"/>
        <w:szCs w:val="28"/>
      </w:rPr>
    </w:pPr>
    <w:r>
      <w:rPr>
        <w:rFonts w:ascii="Arial Narrow" w:hAnsi="Arial Narrow"/>
        <w:noProof/>
        <w:sz w:val="28"/>
        <w:szCs w:val="28"/>
      </w:rPr>
      <w:pict w14:anchorId="51A003BA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.05pt;margin-top:27.2pt;width:612pt;height:18pt;z-index:251657216;mso-position-horizontal-relative:page;mso-position-vertical-relative:page" filled="f" stroked="f">
          <v:textbox style="mso-next-textbox:#_x0000_s2055">
            <w:txbxContent>
              <w:p w:rsidR="0063420B" w:rsidRDefault="0063420B" w:rsidP="00F772F1">
                <w:pPr>
                  <w:jc w:val="center"/>
                  <w:rPr>
                    <w:rFonts w:ascii="Arial (W1)" w:hAnsi="Arial (W1)"/>
                    <w:bCs/>
                    <w:caps/>
                    <w:szCs w:val="20"/>
                  </w:rPr>
                </w:pPr>
                <w:r>
                  <w:rPr>
                    <w:rFonts w:ascii="Arial" w:hAnsi="Arial"/>
                    <w:bCs/>
                    <w:caps/>
                    <w:spacing w:val="220"/>
                    <w:szCs w:val="20"/>
                  </w:rPr>
                  <w:t>Florida House of Representative</w:t>
                </w:r>
                <w:r>
                  <w:rPr>
                    <w:rFonts w:ascii="Arial (W1)" w:hAnsi="Arial (W1)"/>
                    <w:bCs/>
                    <w:caps/>
                    <w:szCs w:val="20"/>
                  </w:rPr>
                  <w:t>s</w:t>
                </w:r>
              </w:p>
              <w:p w:rsidR="0063420B" w:rsidRDefault="0063420B" w:rsidP="00F772F1">
                <w:pPr>
                  <w:jc w:val="center"/>
                  <w:rPr>
                    <w:rFonts w:ascii="Arial" w:hAnsi="Arial"/>
                    <w:szCs w:val="20"/>
                  </w:rPr>
                </w:pPr>
              </w:p>
            </w:txbxContent>
          </v:textbox>
          <w10:wrap type="square" anchorx="page" anchory="page"/>
        </v:shape>
      </w:pict>
    </w:r>
    <w:r w:rsidR="0063420B">
      <w:rPr>
        <w:rFonts w:ascii="AdvC128c" w:hAnsi="AdvC128c"/>
      </w:rPr>
      <w:t></w:t>
    </w:r>
    <w:r w:rsidR="0063420B" w:rsidRPr="00E15634">
      <w:rPr>
        <w:rFonts w:ascii="AdvC128c" w:hAnsi="AdvC128c"/>
      </w:rPr>
      <w:t></w:t>
    </w:r>
    <w:r w:rsidR="0063420B" w:rsidRPr="00E15634">
      <w:rPr>
        <w:rFonts w:ascii="AdvC128c" w:hAnsi="AdvC128c"/>
      </w:rPr>
      <w:t></w:t>
    </w:r>
    <w:r w:rsidR="0063420B" w:rsidRPr="00E15634">
      <w:rPr>
        <w:rFonts w:ascii="AdvC128c" w:hAnsi="AdvC128c"/>
      </w:rPr>
      <w:t></w:t>
    </w:r>
    <w:r w:rsidR="0063420B" w:rsidRPr="00E15634">
      <w:rPr>
        <w:rFonts w:ascii="AdvC128c" w:hAnsi="AdvC128c"/>
      </w:rPr>
      <w:t></w:t>
    </w:r>
    <w:r w:rsidR="0063420B" w:rsidRPr="00E15634">
      <w:rPr>
        <w:rFonts w:ascii="AdvC128c" w:hAnsi="AdvC128c"/>
      </w:rPr>
      <w:t></w:t>
    </w:r>
    <w:r w:rsidR="0063420B" w:rsidRPr="00E15634">
      <w:rPr>
        <w:rFonts w:ascii="AdvC128c" w:hAnsi="AdvC128c"/>
      </w:rPr>
      <w:t></w:t>
    </w:r>
    <w:r w:rsidR="0063420B" w:rsidRPr="00E15634">
      <w:rPr>
        <w:rFonts w:ascii="AdvC128c" w:hAnsi="AdvC128c"/>
      </w:rPr>
      <w:t></w:t>
    </w:r>
    <w:r w:rsidR="0063420B" w:rsidRPr="00E15634">
      <w:rPr>
        <w:rFonts w:ascii="AdvC128c" w:hAnsi="AdvC128c"/>
      </w:rPr>
      <w:t></w:t>
    </w:r>
    <w:r w:rsidR="0063420B" w:rsidRPr="00E15634">
      <w:rPr>
        <w:rFonts w:ascii="AdvC128c" w:hAnsi="AdvC128c"/>
      </w:rPr>
      <w:t></w:t>
    </w:r>
    <w:r w:rsidR="0063420B">
      <w:rPr>
        <w:rFonts w:ascii="AdvC128c" w:hAnsi="AdvC128c"/>
      </w:rPr>
      <w:t></w:t>
    </w:r>
  </w:p>
  <w:p w:rsidR="0063420B" w:rsidRPr="001531A4" w:rsidRDefault="0063420B" w:rsidP="00A6122D">
    <w:pPr>
      <w:pStyle w:val="Header"/>
      <w:tabs>
        <w:tab w:val="clear" w:pos="8640"/>
        <w:tab w:val="right" w:pos="9360"/>
        <w:tab w:val="right" w:pos="11520"/>
        <w:tab w:val="right" w:pos="23040"/>
        <w:tab w:val="right" w:pos="25920"/>
      </w:tabs>
      <w:rPr>
        <w:rFonts w:ascii="Arial Narrow" w:hAnsi="Arial Narrow"/>
        <w:sz w:val="28"/>
        <w:szCs w:val="28"/>
      </w:rPr>
    </w:pPr>
  </w:p>
  <w:p w:rsidR="0063420B" w:rsidRPr="0036311A" w:rsidRDefault="0063420B" w:rsidP="00C6642C">
    <w:pPr>
      <w:pStyle w:val="Header"/>
      <w:tabs>
        <w:tab w:val="clear" w:pos="8640"/>
        <w:tab w:val="right" w:pos="9360"/>
        <w:tab w:val="right" w:pos="11520"/>
        <w:tab w:val="right" w:pos="23040"/>
        <w:tab w:val="right" w:pos="25920"/>
      </w:tabs>
      <w:rPr>
        <w:rFonts w:ascii="Arial" w:hAnsi="Arial" w:cs="Arial"/>
        <w:spacing w:val="220"/>
      </w:rPr>
    </w:pPr>
    <w:r>
      <w:rPr>
        <w:rFonts w:ascii="Arial Narrow" w:hAnsi="Arial Narrow"/>
        <w:spacing w:val="220"/>
        <w:sz w:val="22"/>
        <w:szCs w:val="22"/>
      </w:rPr>
      <w:t>BILL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pacing w:val="220"/>
        <w:sz w:val="22"/>
        <w:szCs w:val="22"/>
      </w:rPr>
      <w:t xml:space="preserve">YEAR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B6B93"/>
    <w:rsid w:val="0001004F"/>
    <w:rsid w:val="00021582"/>
    <w:rsid w:val="000261A5"/>
    <w:rsid w:val="00052AC9"/>
    <w:rsid w:val="00054CAB"/>
    <w:rsid w:val="00057F0A"/>
    <w:rsid w:val="00062A28"/>
    <w:rsid w:val="0008220B"/>
    <w:rsid w:val="000973D5"/>
    <w:rsid w:val="000A0271"/>
    <w:rsid w:val="000A168A"/>
    <w:rsid w:val="000A3EE3"/>
    <w:rsid w:val="000A42D5"/>
    <w:rsid w:val="000B30A5"/>
    <w:rsid w:val="000B3976"/>
    <w:rsid w:val="000C3C23"/>
    <w:rsid w:val="000D1324"/>
    <w:rsid w:val="000D7E90"/>
    <w:rsid w:val="000E31B3"/>
    <w:rsid w:val="000E5B86"/>
    <w:rsid w:val="000F3738"/>
    <w:rsid w:val="000F3D00"/>
    <w:rsid w:val="000F40DF"/>
    <w:rsid w:val="000F759E"/>
    <w:rsid w:val="00114752"/>
    <w:rsid w:val="00121124"/>
    <w:rsid w:val="0012243E"/>
    <w:rsid w:val="00126FD2"/>
    <w:rsid w:val="001338DD"/>
    <w:rsid w:val="00146DF4"/>
    <w:rsid w:val="00146F82"/>
    <w:rsid w:val="001531A4"/>
    <w:rsid w:val="001739BC"/>
    <w:rsid w:val="001754E0"/>
    <w:rsid w:val="00192E22"/>
    <w:rsid w:val="001947B4"/>
    <w:rsid w:val="001A28EB"/>
    <w:rsid w:val="001B2E77"/>
    <w:rsid w:val="001C2BE0"/>
    <w:rsid w:val="001C58BB"/>
    <w:rsid w:val="001D0EB0"/>
    <w:rsid w:val="001D65C0"/>
    <w:rsid w:val="001E105A"/>
    <w:rsid w:val="001F6A46"/>
    <w:rsid w:val="001F7839"/>
    <w:rsid w:val="00210B7A"/>
    <w:rsid w:val="002204C6"/>
    <w:rsid w:val="00220E94"/>
    <w:rsid w:val="00222BD9"/>
    <w:rsid w:val="00224F00"/>
    <w:rsid w:val="00225723"/>
    <w:rsid w:val="00230B55"/>
    <w:rsid w:val="0023357A"/>
    <w:rsid w:val="00237890"/>
    <w:rsid w:val="00243145"/>
    <w:rsid w:val="00243883"/>
    <w:rsid w:val="00246331"/>
    <w:rsid w:val="00281248"/>
    <w:rsid w:val="00284B20"/>
    <w:rsid w:val="00292203"/>
    <w:rsid w:val="002A088D"/>
    <w:rsid w:val="002A0A20"/>
    <w:rsid w:val="002B6B93"/>
    <w:rsid w:val="002C57B0"/>
    <w:rsid w:val="002C57FA"/>
    <w:rsid w:val="002F4A98"/>
    <w:rsid w:val="002F7235"/>
    <w:rsid w:val="00301C41"/>
    <w:rsid w:val="00303739"/>
    <w:rsid w:val="003038EB"/>
    <w:rsid w:val="0031323D"/>
    <w:rsid w:val="00323C17"/>
    <w:rsid w:val="00334233"/>
    <w:rsid w:val="0034154E"/>
    <w:rsid w:val="00346B99"/>
    <w:rsid w:val="00352BAC"/>
    <w:rsid w:val="00354AE2"/>
    <w:rsid w:val="0036311A"/>
    <w:rsid w:val="0036505D"/>
    <w:rsid w:val="00365106"/>
    <w:rsid w:val="00375B14"/>
    <w:rsid w:val="003944AA"/>
    <w:rsid w:val="003B623F"/>
    <w:rsid w:val="003C162C"/>
    <w:rsid w:val="003D0555"/>
    <w:rsid w:val="003E0F4E"/>
    <w:rsid w:val="003F113F"/>
    <w:rsid w:val="003F19E4"/>
    <w:rsid w:val="00403ECA"/>
    <w:rsid w:val="004136A3"/>
    <w:rsid w:val="004273E2"/>
    <w:rsid w:val="00430230"/>
    <w:rsid w:val="004408A8"/>
    <w:rsid w:val="004431CC"/>
    <w:rsid w:val="00443955"/>
    <w:rsid w:val="00444328"/>
    <w:rsid w:val="00450FB7"/>
    <w:rsid w:val="004565DF"/>
    <w:rsid w:val="004767D7"/>
    <w:rsid w:val="00492797"/>
    <w:rsid w:val="004A065A"/>
    <w:rsid w:val="004A606D"/>
    <w:rsid w:val="004C269F"/>
    <w:rsid w:val="004D4390"/>
    <w:rsid w:val="004E0E10"/>
    <w:rsid w:val="004F2053"/>
    <w:rsid w:val="00510A52"/>
    <w:rsid w:val="00521197"/>
    <w:rsid w:val="005230F0"/>
    <w:rsid w:val="00525BBC"/>
    <w:rsid w:val="00526E7A"/>
    <w:rsid w:val="00530336"/>
    <w:rsid w:val="005538DA"/>
    <w:rsid w:val="0055742B"/>
    <w:rsid w:val="00557D37"/>
    <w:rsid w:val="005602AE"/>
    <w:rsid w:val="00565CD2"/>
    <w:rsid w:val="0056647D"/>
    <w:rsid w:val="00570386"/>
    <w:rsid w:val="00587893"/>
    <w:rsid w:val="00590D77"/>
    <w:rsid w:val="005912F9"/>
    <w:rsid w:val="00592B7B"/>
    <w:rsid w:val="005966E7"/>
    <w:rsid w:val="00597104"/>
    <w:rsid w:val="005B08A1"/>
    <w:rsid w:val="005C3A4B"/>
    <w:rsid w:val="005D1B78"/>
    <w:rsid w:val="005D705A"/>
    <w:rsid w:val="006257D2"/>
    <w:rsid w:val="00627BCB"/>
    <w:rsid w:val="00633DD8"/>
    <w:rsid w:val="0063420B"/>
    <w:rsid w:val="00634545"/>
    <w:rsid w:val="00634DA5"/>
    <w:rsid w:val="00636B27"/>
    <w:rsid w:val="00640C77"/>
    <w:rsid w:val="00642D7E"/>
    <w:rsid w:val="00645BEB"/>
    <w:rsid w:val="006A203F"/>
    <w:rsid w:val="006B0DA7"/>
    <w:rsid w:val="006B2156"/>
    <w:rsid w:val="006E0B2A"/>
    <w:rsid w:val="00700AE2"/>
    <w:rsid w:val="00700EEA"/>
    <w:rsid w:val="00706C38"/>
    <w:rsid w:val="00711943"/>
    <w:rsid w:val="007203BA"/>
    <w:rsid w:val="00723DEA"/>
    <w:rsid w:val="00723E03"/>
    <w:rsid w:val="0072491D"/>
    <w:rsid w:val="00725F03"/>
    <w:rsid w:val="00733932"/>
    <w:rsid w:val="00735FF6"/>
    <w:rsid w:val="00751F17"/>
    <w:rsid w:val="00753DD5"/>
    <w:rsid w:val="00760DB8"/>
    <w:rsid w:val="007630A7"/>
    <w:rsid w:val="00763D43"/>
    <w:rsid w:val="0076598D"/>
    <w:rsid w:val="00773957"/>
    <w:rsid w:val="00785B26"/>
    <w:rsid w:val="00791418"/>
    <w:rsid w:val="00794971"/>
    <w:rsid w:val="00797F06"/>
    <w:rsid w:val="007A045C"/>
    <w:rsid w:val="007A0DD8"/>
    <w:rsid w:val="007A2D23"/>
    <w:rsid w:val="007A34FF"/>
    <w:rsid w:val="007B346B"/>
    <w:rsid w:val="007B3FED"/>
    <w:rsid w:val="007C60E9"/>
    <w:rsid w:val="007D7E86"/>
    <w:rsid w:val="007E0101"/>
    <w:rsid w:val="007E68F2"/>
    <w:rsid w:val="007E7376"/>
    <w:rsid w:val="007F0088"/>
    <w:rsid w:val="007F3A0C"/>
    <w:rsid w:val="007F58C5"/>
    <w:rsid w:val="00804D8B"/>
    <w:rsid w:val="00812895"/>
    <w:rsid w:val="008144E3"/>
    <w:rsid w:val="00817EF2"/>
    <w:rsid w:val="0083407E"/>
    <w:rsid w:val="00853211"/>
    <w:rsid w:val="00874409"/>
    <w:rsid w:val="00884745"/>
    <w:rsid w:val="00890510"/>
    <w:rsid w:val="008A631E"/>
    <w:rsid w:val="008D242F"/>
    <w:rsid w:val="008D2C80"/>
    <w:rsid w:val="008D2D19"/>
    <w:rsid w:val="008F5BAD"/>
    <w:rsid w:val="008F758E"/>
    <w:rsid w:val="00902D48"/>
    <w:rsid w:val="00911B1D"/>
    <w:rsid w:val="00937495"/>
    <w:rsid w:val="00952E70"/>
    <w:rsid w:val="00962315"/>
    <w:rsid w:val="00970405"/>
    <w:rsid w:val="00970FE4"/>
    <w:rsid w:val="009903F3"/>
    <w:rsid w:val="009A4798"/>
    <w:rsid w:val="009D70AE"/>
    <w:rsid w:val="009E7DC5"/>
    <w:rsid w:val="009F096B"/>
    <w:rsid w:val="00A04A05"/>
    <w:rsid w:val="00A11CB6"/>
    <w:rsid w:val="00A125A1"/>
    <w:rsid w:val="00A21128"/>
    <w:rsid w:val="00A26E08"/>
    <w:rsid w:val="00A31259"/>
    <w:rsid w:val="00A34E46"/>
    <w:rsid w:val="00A43A89"/>
    <w:rsid w:val="00A510D2"/>
    <w:rsid w:val="00A6122D"/>
    <w:rsid w:val="00A75E1B"/>
    <w:rsid w:val="00A80AD9"/>
    <w:rsid w:val="00A813EF"/>
    <w:rsid w:val="00AA6640"/>
    <w:rsid w:val="00AB3916"/>
    <w:rsid w:val="00AB3A4D"/>
    <w:rsid w:val="00AB75C4"/>
    <w:rsid w:val="00AC238A"/>
    <w:rsid w:val="00AC4479"/>
    <w:rsid w:val="00AC5097"/>
    <w:rsid w:val="00AE3756"/>
    <w:rsid w:val="00AE5A23"/>
    <w:rsid w:val="00AF7159"/>
    <w:rsid w:val="00B00341"/>
    <w:rsid w:val="00B12154"/>
    <w:rsid w:val="00B12F54"/>
    <w:rsid w:val="00B138A6"/>
    <w:rsid w:val="00B17615"/>
    <w:rsid w:val="00B17D1E"/>
    <w:rsid w:val="00B27088"/>
    <w:rsid w:val="00B359A9"/>
    <w:rsid w:val="00B45413"/>
    <w:rsid w:val="00B45911"/>
    <w:rsid w:val="00B5513E"/>
    <w:rsid w:val="00B5688C"/>
    <w:rsid w:val="00B65234"/>
    <w:rsid w:val="00B65333"/>
    <w:rsid w:val="00B72990"/>
    <w:rsid w:val="00B7427A"/>
    <w:rsid w:val="00B8319E"/>
    <w:rsid w:val="00BA0ADC"/>
    <w:rsid w:val="00BB4118"/>
    <w:rsid w:val="00BC427C"/>
    <w:rsid w:val="00BC7239"/>
    <w:rsid w:val="00BD274D"/>
    <w:rsid w:val="00BD5CCD"/>
    <w:rsid w:val="00BE4058"/>
    <w:rsid w:val="00BE64C5"/>
    <w:rsid w:val="00BF3D78"/>
    <w:rsid w:val="00BF57CA"/>
    <w:rsid w:val="00C1351A"/>
    <w:rsid w:val="00C2181E"/>
    <w:rsid w:val="00C27152"/>
    <w:rsid w:val="00C307F5"/>
    <w:rsid w:val="00C35E14"/>
    <w:rsid w:val="00C36E88"/>
    <w:rsid w:val="00C42DE8"/>
    <w:rsid w:val="00C42E72"/>
    <w:rsid w:val="00C45455"/>
    <w:rsid w:val="00C45FF6"/>
    <w:rsid w:val="00C533A7"/>
    <w:rsid w:val="00C6642C"/>
    <w:rsid w:val="00C72193"/>
    <w:rsid w:val="00CB41EF"/>
    <w:rsid w:val="00CC2E41"/>
    <w:rsid w:val="00CC7B02"/>
    <w:rsid w:val="00CD047E"/>
    <w:rsid w:val="00CD66F1"/>
    <w:rsid w:val="00CE1F13"/>
    <w:rsid w:val="00CF5C22"/>
    <w:rsid w:val="00D17DD6"/>
    <w:rsid w:val="00D21659"/>
    <w:rsid w:val="00D234A8"/>
    <w:rsid w:val="00D5025E"/>
    <w:rsid w:val="00D54039"/>
    <w:rsid w:val="00D6427E"/>
    <w:rsid w:val="00D85145"/>
    <w:rsid w:val="00D973BA"/>
    <w:rsid w:val="00DB1D21"/>
    <w:rsid w:val="00DB295C"/>
    <w:rsid w:val="00DB58FD"/>
    <w:rsid w:val="00DC0447"/>
    <w:rsid w:val="00DC71B9"/>
    <w:rsid w:val="00DD4450"/>
    <w:rsid w:val="00DF73C4"/>
    <w:rsid w:val="00E005C8"/>
    <w:rsid w:val="00E10348"/>
    <w:rsid w:val="00E15634"/>
    <w:rsid w:val="00E17A98"/>
    <w:rsid w:val="00E34715"/>
    <w:rsid w:val="00E40A09"/>
    <w:rsid w:val="00E44279"/>
    <w:rsid w:val="00E47A23"/>
    <w:rsid w:val="00E5767E"/>
    <w:rsid w:val="00E678DE"/>
    <w:rsid w:val="00E7108B"/>
    <w:rsid w:val="00E73AAA"/>
    <w:rsid w:val="00E80576"/>
    <w:rsid w:val="00E82180"/>
    <w:rsid w:val="00E8392D"/>
    <w:rsid w:val="00E8483A"/>
    <w:rsid w:val="00E92A5A"/>
    <w:rsid w:val="00E94300"/>
    <w:rsid w:val="00EB2B92"/>
    <w:rsid w:val="00ED3B9D"/>
    <w:rsid w:val="00EE03D8"/>
    <w:rsid w:val="00EE7B99"/>
    <w:rsid w:val="00EF2DB8"/>
    <w:rsid w:val="00EF7355"/>
    <w:rsid w:val="00F03DEF"/>
    <w:rsid w:val="00F07CC7"/>
    <w:rsid w:val="00F111E3"/>
    <w:rsid w:val="00F20DCE"/>
    <w:rsid w:val="00F26328"/>
    <w:rsid w:val="00F44BAA"/>
    <w:rsid w:val="00F772F1"/>
    <w:rsid w:val="00F84EA7"/>
    <w:rsid w:val="00F90A9E"/>
    <w:rsid w:val="00FA1FF9"/>
    <w:rsid w:val="00FA3B51"/>
    <w:rsid w:val="00FA42C7"/>
    <w:rsid w:val="00FA748E"/>
    <w:rsid w:val="00FB6B0F"/>
    <w:rsid w:val="00FC06C5"/>
    <w:rsid w:val="00FC6ABB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51A0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DD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E03D8"/>
  </w:style>
  <w:style w:type="character" w:styleId="LineNumber">
    <w:name w:val="line number"/>
    <w:basedOn w:val="DefaultParagraphFont"/>
    <w:rsid w:val="00EE03D8"/>
  </w:style>
  <w:style w:type="paragraph" w:styleId="Header">
    <w:name w:val="header"/>
    <w:basedOn w:val="Normal"/>
    <w:rsid w:val="00122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24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D1E"/>
  </w:style>
  <w:style w:type="paragraph" w:styleId="BalloonText">
    <w:name w:val="Balloon Text"/>
    <w:basedOn w:val="Normal"/>
    <w:semiHidden/>
    <w:rsid w:val="00E44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E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4C5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BE6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64C5"/>
    <w:rPr>
      <w:rFonts w:ascii="Courier New" w:hAnsi="Courier New" w:cs="Courier New"/>
      <w:b/>
      <w:bCs/>
    </w:rPr>
  </w:style>
  <w:style w:type="character" w:styleId="Hyperlink">
    <w:name w:val="Hyperlink"/>
    <w:basedOn w:val="DefaultParagraphFont"/>
    <w:rsid w:val="00BE64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A065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5C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raftingRequestID xmlns="9b3a054a-eb04-4bd0-83e1-732972d6850e">55089</DraftingReque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9C50F543D464EA3A234C1E1C97E07" ma:contentTypeVersion="2" ma:contentTypeDescription="Create a new document." ma:contentTypeScope="" ma:versionID="c3ec08ac716f2b2ac5b0afe5bc00e8ca">
  <xsd:schema xmlns:xsd="http://www.w3.org/2001/XMLSchema" xmlns:xs="http://www.w3.org/2001/XMLSchema" xmlns:p="http://schemas.microsoft.com/office/2006/metadata/properties" xmlns:ns2="9b3a054a-eb04-4bd0-83e1-732972d6850e" targetNamespace="http://schemas.microsoft.com/office/2006/metadata/properties" ma:root="true" ma:fieldsID="bfa6f90bce9bbc4990f3f7445f971879" ns2:_="">
    <xsd:import namespace="9b3a054a-eb04-4bd0-83e1-732972d6850e"/>
    <xsd:element name="properties">
      <xsd:complexType>
        <xsd:sequence>
          <xsd:element name="documentManagement">
            <xsd:complexType>
              <xsd:all>
                <xsd:element ref="ns2:Drafting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a054a-eb04-4bd0-83e1-732972d6850e" elementFormDefault="qualified">
    <xsd:import namespace="http://schemas.microsoft.com/office/2006/documentManagement/types"/>
    <xsd:import namespace="http://schemas.microsoft.com/office/infopath/2007/PartnerControls"/>
    <xsd:element name="DraftingRequestID" ma:index="8" nillable="true" ma:displayName="DraftingRequestID" ma:internalName="DraftingRequest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0EE70-2938-4352-BAF1-DB0734807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3718D-249A-4F95-B552-F90DFF2F9F2D}">
  <ds:schemaRefs>
    <ds:schemaRef ds:uri="http://schemas.microsoft.com/office/2006/metadata/properties"/>
    <ds:schemaRef ds:uri="9b3a054a-eb04-4bd0-83e1-732972d6850e"/>
  </ds:schemaRefs>
</ds:datastoreItem>
</file>

<file path=customXml/itemProps3.xml><?xml version="1.0" encoding="utf-8"?>
<ds:datastoreItem xmlns:ds="http://schemas.openxmlformats.org/officeDocument/2006/customXml" ds:itemID="{15E72C47-8714-4C61-9094-B265A7D18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a054a-eb04-4bd0-83e1-732972d68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Bill</vt:lpstr>
    </vt:vector>
  </TitlesOfParts>
  <Company>Florida House of Representatives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Bill</dc:title>
  <dc:subject/>
  <dc:creator>House Bill Drafting Services</dc:creator>
  <cp:keywords>local bill</cp:keywords>
  <dc:description>House local bill.</dc:description>
  <cp:lastModifiedBy>Hodge</cp:lastModifiedBy>
  <cp:revision>2</cp:revision>
  <dcterms:created xsi:type="dcterms:W3CDTF">2017-01-30T19:38:00Z</dcterms:created>
  <dcterms:modified xsi:type="dcterms:W3CDTF">2017-01-30T19:38:00Z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0x010100AC39C50F543D464EA3A234C1E1C97E07</vt:lpwstr>
  </property>
</Properties>
</file>