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66" w:rsidRDefault="008267EB">
      <w:r>
        <w:t>The City of Jacksonville presents the 2</w:t>
      </w:r>
      <w:r w:rsidRPr="008267EB">
        <w:rPr>
          <w:vertAlign w:val="superscript"/>
        </w:rPr>
        <w:t>nd</w:t>
      </w:r>
      <w:r>
        <w:t xml:space="preserve"> Annual Information and Technology for Accessibility Symposium 2017 at the Jacksonville Public Library, 303 N Laura St., Jacksonville, FL 32202 on May 23</w:t>
      </w:r>
      <w:r w:rsidRPr="008267EB">
        <w:rPr>
          <w:vertAlign w:val="superscript"/>
        </w:rPr>
        <w:t>rd</w:t>
      </w:r>
      <w:r>
        <w:t xml:space="preserve"> 2017 from 9:00 a.m. – 3:00 p.m. </w:t>
      </w:r>
    </w:p>
    <w:p w:rsidR="008267EB" w:rsidRDefault="008267EB">
      <w:r>
        <w:t xml:space="preserve">The event is being held at no cost to the public. </w:t>
      </w:r>
    </w:p>
    <w:p w:rsidR="008267EB" w:rsidRDefault="008267EB">
      <w:r>
        <w:t xml:space="preserve">Registration can be completed at </w:t>
      </w:r>
      <w:hyperlink r:id="rId5" w:history="1">
        <w:r w:rsidRPr="00205F5E">
          <w:rPr>
            <w:rStyle w:val="Hyperlink"/>
          </w:rPr>
          <w:t>www.jaxada.com</w:t>
        </w:r>
      </w:hyperlink>
      <w:r>
        <w:t xml:space="preserve"> or by calling 904-630-4940 (Voice) or 904-630-4933 (TTY). </w:t>
      </w:r>
    </w:p>
    <w:p w:rsidR="008267EB" w:rsidRDefault="008267EB">
      <w:r>
        <w:t xml:space="preserve">New technologies and online tools are changing the way that private and public organizations do business with the disability community. Join us for this informative and interactive day of education. Are you 508 compliant? </w:t>
      </w:r>
    </w:p>
    <w:p w:rsidR="008267EB" w:rsidRDefault="008267EB">
      <w:r>
        <w:t xml:space="preserve">Registration is limited. </w:t>
      </w:r>
    </w:p>
    <w:p w:rsidR="008267EB" w:rsidRDefault="008267EB">
      <w:r>
        <w:t>Discussions and Topics include:</w:t>
      </w:r>
    </w:p>
    <w:p w:rsidR="008267EB" w:rsidRDefault="008267EB">
      <w:r>
        <w:t>508 Guidelines – What’s New?</w:t>
      </w:r>
    </w:p>
    <w:p w:rsidR="008267EB" w:rsidRDefault="008267EB">
      <w:r>
        <w:t>Compliance Standards – What to Expect from t</w:t>
      </w:r>
      <w:bookmarkStart w:id="0" w:name="_GoBack"/>
      <w:bookmarkEnd w:id="0"/>
      <w:r>
        <w:t>he Access Board</w:t>
      </w:r>
    </w:p>
    <w:p w:rsidR="008267EB" w:rsidRDefault="008267EB">
      <w:r>
        <w:t xml:space="preserve">Mobile </w:t>
      </w:r>
      <w:r w:rsidR="00BB3D5D">
        <w:t>Standards – Tools, Resources, and Expectations</w:t>
      </w:r>
    </w:p>
    <w:p w:rsidR="00BB3D5D" w:rsidRDefault="00BB3D5D">
      <w:r>
        <w:t>ARIA – Techniques and Best Practices</w:t>
      </w:r>
    </w:p>
    <w:p w:rsidR="00BB3D5D" w:rsidRDefault="00BB3D5D">
      <w:r>
        <w:t>Q &amp; A</w:t>
      </w:r>
    </w:p>
    <w:p w:rsidR="00BB3D5D" w:rsidRPr="00BB3D5D" w:rsidRDefault="00BB3D5D" w:rsidP="00BB3D5D">
      <w:pPr>
        <w:spacing w:line="240" w:lineRule="auto"/>
        <w:rPr>
          <w:sz w:val="24"/>
          <w:szCs w:val="24"/>
        </w:rPr>
      </w:pPr>
      <w:r w:rsidRPr="00BB3D5D">
        <w:rPr>
          <w:sz w:val="24"/>
          <w:szCs w:val="24"/>
        </w:rPr>
        <w:t>Pursuant to the Americans with Disabilities Act, accommodations for persons with disabilities are available upon request. Please allow 1-2 business days’ notification to process; last minute requests will be accepted, but may not be possible to fulfill. Please contact Disabled Services Division at; VM (904) 630-4940, TTY-(904) 630-4933, or email your request to klmcdan@coj.net.</w:t>
      </w:r>
    </w:p>
    <w:p w:rsidR="00BB3D5D" w:rsidRDefault="00BB3D5D"/>
    <w:sectPr w:rsidR="00BB3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EB"/>
    <w:rsid w:val="00292B66"/>
    <w:rsid w:val="008267EB"/>
    <w:rsid w:val="00BB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7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xa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2017-02-27T19:25:00Z</dcterms:created>
  <dcterms:modified xsi:type="dcterms:W3CDTF">2017-02-27T19:36:00Z</dcterms:modified>
</cp:coreProperties>
</file>