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050" w:rsidRDefault="00504050" w:rsidP="00504050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504050" w:rsidRPr="004102A7" w:rsidRDefault="00504050" w:rsidP="00504050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APPEALS BOARD</w:t>
      </w:r>
      <w:r w:rsidRPr="004102A7">
        <w:rPr>
          <w:rFonts w:ascii="Century Gothic" w:hAnsi="Century Gothic"/>
          <w:b/>
          <w:color w:val="auto"/>
        </w:rPr>
        <w:t>AGENDA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82</w:t>
      </w:r>
      <w:r w:rsidRPr="004102A7">
        <w:rPr>
          <w:rFonts w:ascii="Century Gothic" w:hAnsi="Century Gothic"/>
          <w:b/>
          <w:color w:val="auto"/>
        </w:rPr>
        <w:t>5</w:t>
      </w:r>
    </w:p>
    <w:p w:rsidR="00504050" w:rsidRPr="004102A7" w:rsidRDefault="00504050" w:rsidP="00504050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July 20, 2018</w:t>
      </w:r>
      <w:r w:rsidRPr="004102A7">
        <w:rPr>
          <w:rFonts w:ascii="Century Gothic" w:hAnsi="Century Gothic"/>
          <w:b/>
          <w:color w:val="auto"/>
        </w:rPr>
        <w:t xml:space="preserve">– </w:t>
      </w:r>
      <w:r>
        <w:rPr>
          <w:rFonts w:ascii="Century Gothic" w:hAnsi="Century Gothic"/>
          <w:b/>
          <w:color w:val="auto"/>
        </w:rPr>
        <w:t xml:space="preserve">10:00 </w:t>
      </w:r>
      <w:proofErr w:type="gramStart"/>
      <w:r>
        <w:rPr>
          <w:rFonts w:ascii="Century Gothic" w:hAnsi="Century Gothic"/>
          <w:b/>
          <w:color w:val="auto"/>
        </w:rPr>
        <w:t>AM</w:t>
      </w:r>
      <w:proofErr w:type="gramEnd"/>
    </w:p>
    <w:p w:rsidR="00504050" w:rsidRDefault="00504050" w:rsidP="00504050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>
        <w:rPr>
          <w:rFonts w:ascii="Century Gothic" w:hAnsi="Century Gothic"/>
          <w:b/>
          <w:color w:val="auto"/>
        </w:rPr>
        <w:t>Damian Cook</w:t>
      </w:r>
    </w:p>
    <w:p w:rsidR="00504050" w:rsidRPr="004102A7" w:rsidRDefault="00504050" w:rsidP="00504050">
      <w:pPr>
        <w:pStyle w:val="Default"/>
        <w:jc w:val="center"/>
        <w:rPr>
          <w:rFonts w:ascii="Century Gothic" w:hAnsi="Century Gothic"/>
          <w:b/>
          <w:color w:val="auto"/>
        </w:rPr>
      </w:pPr>
    </w:p>
    <w:p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Appeal Board Members – Mr. Cook </w:t>
      </w:r>
    </w:p>
    <w:p w:rsidR="00504050" w:rsidRPr="000663CD" w:rsidRDefault="00504050" w:rsidP="00504050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Review of Chapter 118.810 – Ms. Stockwell</w:t>
      </w:r>
    </w:p>
    <w:p w:rsidR="00504050" w:rsidRDefault="00504050" w:rsidP="00504050">
      <w:pPr>
        <w:pStyle w:val="ListParagraph"/>
        <w:rPr>
          <w:rFonts w:ascii="Century Gothic" w:hAnsi="Century Gothic"/>
          <w:b/>
        </w:rPr>
      </w:pPr>
    </w:p>
    <w:p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Discussion of Appeal Process/ Procedures – Ms. Stockwell</w:t>
      </w:r>
    </w:p>
    <w:p w:rsidR="00504050" w:rsidRDefault="00504050" w:rsidP="00504050">
      <w:pPr>
        <w:pStyle w:val="ListParagraph"/>
        <w:rPr>
          <w:rFonts w:ascii="Century Gothic" w:hAnsi="Century Gothic"/>
          <w:b/>
        </w:rPr>
      </w:pPr>
    </w:p>
    <w:p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Agency Appeal Review – Mr. Cook</w:t>
      </w:r>
    </w:p>
    <w:p w:rsidR="00504050" w:rsidRDefault="00504050" w:rsidP="00504050">
      <w:pPr>
        <w:pStyle w:val="ListParagraph"/>
        <w:ind w:left="1080" w:right="892"/>
        <w:rPr>
          <w:rFonts w:ascii="Century Gothic" w:hAnsi="Century Gothic"/>
        </w:rPr>
      </w:pPr>
      <w:r>
        <w:rPr>
          <w:rFonts w:ascii="Century Gothic" w:hAnsi="Century Gothic"/>
        </w:rPr>
        <w:t>Each appeal is allotted approximately 10 minutes for the agency to co</w:t>
      </w:r>
      <w:r>
        <w:rPr>
          <w:rFonts w:ascii="Century Gothic" w:hAnsi="Century Gothic"/>
        </w:rPr>
        <w:t>m</w:t>
      </w:r>
      <w:r>
        <w:rPr>
          <w:rFonts w:ascii="Century Gothic" w:hAnsi="Century Gothic"/>
        </w:rPr>
        <w:t>ment on its eligibility and for the board to ask questions.  If an agency is not available when called upon, it will be moved to the end</w:t>
      </w:r>
      <w:r w:rsidR="001A5132">
        <w:rPr>
          <w:rFonts w:ascii="Century Gothic" w:hAnsi="Century Gothic"/>
        </w:rPr>
        <w:t xml:space="preserve">. </w:t>
      </w:r>
    </w:p>
    <w:p w:rsidR="001A5132" w:rsidRDefault="001A5132" w:rsidP="00504050">
      <w:pPr>
        <w:pStyle w:val="ListParagraph"/>
        <w:ind w:left="1080" w:right="892"/>
        <w:rPr>
          <w:rFonts w:ascii="Century Gothic" w:hAnsi="Century Gothic"/>
        </w:rPr>
      </w:pPr>
    </w:p>
    <w:p w:rsidR="00504050" w:rsidRDefault="00504050" w:rsidP="00504050">
      <w:pPr>
        <w:pStyle w:val="ListParagraph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We Care Jacksonville</w:t>
      </w:r>
      <w:r w:rsidR="007878B7">
        <w:rPr>
          <w:rFonts w:ascii="Century Gothic" w:hAnsi="Century Gothic"/>
        </w:rPr>
        <w:t xml:space="preserve"> – Betty Lustig, Dir of Development</w:t>
      </w:r>
    </w:p>
    <w:p w:rsidR="00504050" w:rsidRDefault="001A5132" w:rsidP="00504050">
      <w:pPr>
        <w:pStyle w:val="ListParagraph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Youth Crisis Center-two</w:t>
      </w:r>
      <w:r w:rsidR="00504050">
        <w:rPr>
          <w:rFonts w:ascii="Century Gothic" w:hAnsi="Century Gothic"/>
        </w:rPr>
        <w:t xml:space="preserve"> applications</w:t>
      </w:r>
      <w:r w:rsidR="007878B7">
        <w:rPr>
          <w:rFonts w:ascii="Century Gothic" w:hAnsi="Century Gothic"/>
        </w:rPr>
        <w:t xml:space="preserve"> – Kim Sirdevan, President &amp; CEO</w:t>
      </w:r>
    </w:p>
    <w:p w:rsidR="00504050" w:rsidRDefault="001A5132" w:rsidP="00504050">
      <w:pPr>
        <w:pStyle w:val="ListParagraph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Jacksonville</w:t>
      </w:r>
      <w:r w:rsidR="007878B7">
        <w:rPr>
          <w:rFonts w:ascii="Century Gothic" w:hAnsi="Century Gothic"/>
        </w:rPr>
        <w:t xml:space="preserve"> </w:t>
      </w:r>
      <w:r w:rsidR="00F178AB">
        <w:rPr>
          <w:rFonts w:ascii="Century Gothic" w:hAnsi="Century Gothic"/>
        </w:rPr>
        <w:t xml:space="preserve">Urban League </w:t>
      </w:r>
      <w:r w:rsidR="007878B7">
        <w:rPr>
          <w:rFonts w:ascii="Century Gothic" w:hAnsi="Century Gothic"/>
        </w:rPr>
        <w:t xml:space="preserve">– </w:t>
      </w:r>
      <w:proofErr w:type="spellStart"/>
      <w:r w:rsidR="007878B7">
        <w:rPr>
          <w:rFonts w:ascii="Century Gothic" w:hAnsi="Century Gothic"/>
        </w:rPr>
        <w:t>Linnie</w:t>
      </w:r>
      <w:proofErr w:type="spellEnd"/>
      <w:r w:rsidR="007878B7">
        <w:rPr>
          <w:rFonts w:ascii="Century Gothic" w:hAnsi="Century Gothic"/>
        </w:rPr>
        <w:t xml:space="preserve"> Finley, Executive Vice President</w:t>
      </w:r>
    </w:p>
    <w:p w:rsidR="00504050" w:rsidRDefault="001A5132" w:rsidP="0007485D">
      <w:pPr>
        <w:pStyle w:val="ListParagraph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Farm Share Inc.–</w:t>
      </w:r>
      <w:r w:rsidR="00504050">
        <w:rPr>
          <w:rFonts w:ascii="Century Gothic" w:hAnsi="Century Gothic"/>
        </w:rPr>
        <w:t>two applications</w:t>
      </w:r>
      <w:r w:rsidR="0007485D">
        <w:rPr>
          <w:rFonts w:ascii="Century Gothic" w:hAnsi="Century Gothic"/>
        </w:rPr>
        <w:t xml:space="preserve"> (</w:t>
      </w:r>
      <w:r w:rsidR="0007485D" w:rsidRPr="0007485D">
        <w:rPr>
          <w:rFonts w:ascii="Century Gothic" w:hAnsi="Century Gothic"/>
        </w:rPr>
        <w:t xml:space="preserve">Gerald </w:t>
      </w:r>
      <w:proofErr w:type="spellStart"/>
      <w:r w:rsidR="0007485D" w:rsidRPr="0007485D">
        <w:rPr>
          <w:rFonts w:ascii="Century Gothic" w:hAnsi="Century Gothic"/>
        </w:rPr>
        <w:t>Sweatt</w:t>
      </w:r>
      <w:proofErr w:type="spellEnd"/>
      <w:r w:rsidR="0007485D" w:rsidRPr="0007485D">
        <w:rPr>
          <w:rFonts w:ascii="Century Gothic" w:hAnsi="Century Gothic"/>
        </w:rPr>
        <w:t>, Facilities Manager</w:t>
      </w:r>
      <w:r w:rsidR="0007485D">
        <w:rPr>
          <w:rFonts w:ascii="Century Gothic" w:hAnsi="Century Gothic"/>
        </w:rPr>
        <w:t>)</w:t>
      </w:r>
    </w:p>
    <w:p w:rsidR="00504050" w:rsidRDefault="001A5132" w:rsidP="00504050">
      <w:pPr>
        <w:pStyle w:val="ListParagraph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Changing Homelessness</w:t>
      </w:r>
      <w:r w:rsidR="007878B7">
        <w:rPr>
          <w:rFonts w:ascii="Century Gothic" w:hAnsi="Century Gothic"/>
        </w:rPr>
        <w:t xml:space="preserve"> – Dawn Gilman, President &amp; CEO</w:t>
      </w:r>
    </w:p>
    <w:p w:rsidR="001A5132" w:rsidRDefault="001A5132" w:rsidP="00504050">
      <w:pPr>
        <w:pStyle w:val="ListParagraph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 xml:space="preserve">North Florida Office of the Public Guardian, Inc. </w:t>
      </w:r>
      <w:r w:rsidR="0045465D">
        <w:rPr>
          <w:rFonts w:ascii="Century Gothic" w:hAnsi="Century Gothic"/>
        </w:rPr>
        <w:t>–</w:t>
      </w:r>
      <w:r w:rsidR="007878B7">
        <w:rPr>
          <w:rFonts w:ascii="Century Gothic" w:hAnsi="Century Gothic"/>
        </w:rPr>
        <w:t xml:space="preserve"> </w:t>
      </w:r>
      <w:r w:rsidR="0045465D">
        <w:rPr>
          <w:rFonts w:ascii="Century Gothic" w:hAnsi="Century Gothic"/>
        </w:rPr>
        <w:t>Karen Campbell, Executive Director</w:t>
      </w:r>
      <w:bookmarkStart w:id="0" w:name="_GoBack"/>
      <w:bookmarkEnd w:id="0"/>
    </w:p>
    <w:p w:rsidR="00504050" w:rsidRDefault="00504050" w:rsidP="00504050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504050" w:rsidRPr="00690049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690049">
        <w:rPr>
          <w:rFonts w:ascii="Century Gothic" w:hAnsi="Century Gothic"/>
          <w:b/>
          <w:color w:val="auto"/>
        </w:rPr>
        <w:t xml:space="preserve">Open Discussion                          </w:t>
      </w:r>
    </w:p>
    <w:p w:rsidR="00504050" w:rsidRDefault="00504050" w:rsidP="00504050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504050" w:rsidRPr="004102A7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892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Public Comments  </w:t>
      </w:r>
      <w:r w:rsidRPr="00E74677">
        <w:rPr>
          <w:rFonts w:ascii="Century Gothic" w:hAnsi="Century Gothic"/>
          <w:b/>
          <w:i/>
          <w:color w:val="auto"/>
          <w:sz w:val="20"/>
          <w:szCs w:val="20"/>
        </w:rPr>
        <w:t>(Please fill out a card if you wish to speak on a topic that isn’t on the agenda)</w:t>
      </w:r>
      <w:r>
        <w:rPr>
          <w:rFonts w:ascii="Century Gothic" w:hAnsi="Century Gothic"/>
          <w:b/>
          <w:color w:val="auto"/>
        </w:rPr>
        <w:t xml:space="preserve">                    </w:t>
      </w:r>
    </w:p>
    <w:p w:rsidR="00504050" w:rsidRDefault="00504050" w:rsidP="00504050">
      <w:pPr>
        <w:pStyle w:val="msolistparagraph0"/>
        <w:ind w:left="360"/>
        <w:jc w:val="both"/>
        <w:rPr>
          <w:rFonts w:ascii="Century Gothic" w:hAnsi="Century Gothic"/>
          <w:b/>
          <w:color w:val="auto"/>
        </w:rPr>
      </w:pPr>
    </w:p>
    <w:p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933B54">
        <w:rPr>
          <w:rFonts w:ascii="Century Gothic" w:hAnsi="Century Gothic"/>
          <w:b/>
          <w:color w:val="auto"/>
        </w:rPr>
        <w:t>Adjourn</w:t>
      </w:r>
    </w:p>
    <w:p w:rsidR="0034345F" w:rsidRPr="00504050" w:rsidRDefault="0034345F" w:rsidP="00504050"/>
    <w:sectPr w:rsidR="0034345F" w:rsidRPr="00504050" w:rsidSect="00DF31C6">
      <w:headerReference w:type="default" r:id="rId9"/>
      <w:footerReference w:type="default" r:id="rId10"/>
      <w:pgSz w:w="12240" w:h="15840"/>
      <w:pgMar w:top="720" w:right="634" w:bottom="117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3083A1C6" wp14:editId="44E1EEEA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83168744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CBB637F"/>
    <w:multiLevelType w:val="hybridMultilevel"/>
    <w:tmpl w:val="1104364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41738A5"/>
    <w:multiLevelType w:val="hybridMultilevel"/>
    <w:tmpl w:val="59CC469E"/>
    <w:numStyleLink w:val="ImportedStyle1"/>
  </w:abstractNum>
  <w:abstractNum w:abstractNumId="5">
    <w:nsid w:val="58271370"/>
    <w:multiLevelType w:val="hybridMultilevel"/>
    <w:tmpl w:val="D71E460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7485D"/>
    <w:rsid w:val="000D2085"/>
    <w:rsid w:val="001A5132"/>
    <w:rsid w:val="002932F8"/>
    <w:rsid w:val="0034345F"/>
    <w:rsid w:val="003936EB"/>
    <w:rsid w:val="0043468C"/>
    <w:rsid w:val="0045465D"/>
    <w:rsid w:val="004F356E"/>
    <w:rsid w:val="00504050"/>
    <w:rsid w:val="00633D62"/>
    <w:rsid w:val="006C4C8F"/>
    <w:rsid w:val="007878B7"/>
    <w:rsid w:val="007C2D96"/>
    <w:rsid w:val="00895BD6"/>
    <w:rsid w:val="00A862CE"/>
    <w:rsid w:val="00B076E4"/>
    <w:rsid w:val="00C049A2"/>
    <w:rsid w:val="00C06B1E"/>
    <w:rsid w:val="00D92AA7"/>
    <w:rsid w:val="00DF31C6"/>
    <w:rsid w:val="00F13575"/>
    <w:rsid w:val="00F178AB"/>
    <w:rsid w:val="00FE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5040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40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rsid w:val="00504050"/>
    <w:rPr>
      <w:rFonts w:eastAsia="Times New Roman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5040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40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rsid w:val="00504050"/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A854B-742D-4CFE-9287-08BFF156F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7</cp:revision>
  <cp:lastPrinted>2018-06-26T18:58:00Z</cp:lastPrinted>
  <dcterms:created xsi:type="dcterms:W3CDTF">2018-07-13T18:48:00Z</dcterms:created>
  <dcterms:modified xsi:type="dcterms:W3CDTF">2018-07-16T17:33:00Z</dcterms:modified>
</cp:coreProperties>
</file>