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1C4DC7" w:rsidP="007B4FA9">
      <w:pPr>
        <w:pStyle w:val="Default"/>
        <w:ind w:right="-4"/>
        <w:jc w:val="center"/>
        <w:rPr>
          <w:rFonts w:ascii="Century Gothic" w:hAnsi="Century Gothic"/>
          <w:b/>
          <w:color w:val="auto"/>
        </w:rPr>
      </w:pPr>
      <w:r>
        <w:rPr>
          <w:rFonts w:ascii="Century Gothic" w:hAnsi="Century Gothic"/>
          <w:b/>
          <w:color w:val="auto"/>
        </w:rPr>
        <w:t>October 10</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w:t>
      </w:r>
      <w:r w:rsidR="009C1B4A">
        <w:rPr>
          <w:rFonts w:ascii="Century Gothic" w:hAnsi="Century Gothic"/>
          <w:b/>
          <w:color w:val="auto"/>
        </w:rPr>
        <w:t>2</w:t>
      </w:r>
      <w:r w:rsidR="007B7F10">
        <w:rPr>
          <w:rFonts w:ascii="Century Gothic" w:hAnsi="Century Gothic"/>
          <w:b/>
          <w:color w:val="auto"/>
        </w:rPr>
        <w:t>:</w:t>
      </w:r>
      <w:r w:rsidR="009C1B4A">
        <w:rPr>
          <w:rFonts w:ascii="Century Gothic" w:hAnsi="Century Gothic"/>
          <w:b/>
          <w:color w:val="auto"/>
        </w:rPr>
        <w:t>0</w:t>
      </w:r>
      <w:r w:rsidR="007B7F10">
        <w:rPr>
          <w:rFonts w:ascii="Century Gothic" w:hAnsi="Century Gothic"/>
          <w:b/>
          <w:color w:val="auto"/>
        </w:rPr>
        <w:t>0 PM</w:t>
      </w:r>
    </w:p>
    <w:p w:rsidR="009C1B4A" w:rsidRDefault="009C1B4A" w:rsidP="007B4FA9">
      <w:pPr>
        <w:pStyle w:val="Default"/>
        <w:ind w:right="-4"/>
        <w:jc w:val="center"/>
        <w:rPr>
          <w:rFonts w:ascii="Century Gothic" w:hAnsi="Century Gothic"/>
          <w:b/>
          <w:color w:val="auto"/>
        </w:rPr>
      </w:pPr>
      <w:r>
        <w:rPr>
          <w:rFonts w:ascii="Century Gothic" w:hAnsi="Century Gothic"/>
          <w:b/>
          <w:color w:val="auto"/>
        </w:rPr>
        <w:t>PSG Chair: Lara Diettrich</w:t>
      </w:r>
    </w:p>
    <w:p w:rsidR="000441DD" w:rsidRDefault="009C1B4A" w:rsidP="007B4FA9">
      <w:pPr>
        <w:pStyle w:val="Default"/>
        <w:ind w:right="-4"/>
        <w:jc w:val="center"/>
        <w:rPr>
          <w:rFonts w:ascii="Century Gothic" w:hAnsi="Century Gothic"/>
          <w:b/>
          <w:color w:val="auto"/>
        </w:rPr>
      </w:pPr>
      <w:r>
        <w:rPr>
          <w:rFonts w:ascii="Century Gothic" w:hAnsi="Century Gothic"/>
          <w:b/>
          <w:color w:val="auto"/>
        </w:rPr>
        <w:t>Vice-Chair: Jackie Perry</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A7632B"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1C4DC7"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1C4DC7"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A7632B"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1C4DC7"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7B7F10" w:rsidRPr="00D5297A"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BE63E6"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1C4DC7"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bookmarkStart w:id="0" w:name="_GoBack"/>
            <w:bookmarkEnd w:id="0"/>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540638" w:rsidRDefault="00540638" w:rsidP="007B4FA9">
      <w:pPr>
        <w:pStyle w:val="Title"/>
        <w:ind w:right="-4" w:firstLine="720"/>
        <w:jc w:val="left"/>
        <w:rPr>
          <w:rFonts w:ascii="Century Gothic" w:hAnsi="Century Gothic" w:cs="Arial"/>
          <w:sz w:val="24"/>
          <w:szCs w:val="24"/>
        </w:rPr>
      </w:pPr>
    </w:p>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9C1B4A">
        <w:rPr>
          <w:rFonts w:ascii="Century Gothic" w:hAnsi="Century Gothic" w:cs="Arial"/>
          <w:b w:val="0"/>
          <w:i/>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Damian Cook &amp;</w:t>
      </w:r>
      <w:r w:rsidR="00A7632B">
        <w:rPr>
          <w:rFonts w:ascii="Century Gothic" w:hAnsi="Century Gothic" w:cs="Arial"/>
          <w:b w:val="0"/>
          <w:sz w:val="24"/>
          <w:szCs w:val="24"/>
        </w:rPr>
        <w:t xml:space="preserve"> John Snyder</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9C1B4A"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sidR="000773C9">
        <w:rPr>
          <w:rFonts w:ascii="Century Gothic" w:hAnsi="Century Gothic" w:cs="Arial"/>
          <w:b w:val="0"/>
          <w:sz w:val="24"/>
          <w:szCs w:val="24"/>
        </w:rPr>
        <w:t>Jim McCain</w:t>
      </w:r>
      <w:r>
        <w:rPr>
          <w:rFonts w:ascii="Century Gothic" w:hAnsi="Century Gothic" w:cs="Arial"/>
          <w:b w:val="0"/>
          <w:sz w:val="24"/>
          <w:szCs w:val="24"/>
        </w:rPr>
        <w:t>, OGC</w:t>
      </w:r>
    </w:p>
    <w:p w:rsidR="009940F4"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sidR="001C4DC7">
        <w:rPr>
          <w:rFonts w:ascii="Century Gothic" w:hAnsi="Century Gothic" w:cs="Arial"/>
          <w:b w:val="0"/>
          <w:sz w:val="24"/>
          <w:szCs w:val="24"/>
        </w:rPr>
        <w:t xml:space="preserve">Katrin McDonald, ECA for </w:t>
      </w:r>
      <w:r>
        <w:rPr>
          <w:rFonts w:ascii="Century Gothic" w:hAnsi="Century Gothic" w:cs="Arial"/>
          <w:b w:val="0"/>
          <w:sz w:val="24"/>
          <w:szCs w:val="24"/>
        </w:rPr>
        <w:t>Joyce Morgan, City Council Member District 1</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p>
    <w:p w:rsidR="00D94E5D" w:rsidRPr="00D94E5D" w:rsidRDefault="00D94E5D" w:rsidP="00D94E5D">
      <w:pPr>
        <w:numPr>
          <w:ilvl w:val="0"/>
          <w:numId w:val="34"/>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D94E5D">
        <w:rPr>
          <w:rFonts w:ascii="Century Gothic" w:eastAsia="Calibri" w:hAnsi="Century Gothic" w:cs="Calibri"/>
          <w:b/>
          <w:bCs/>
          <w:color w:val="000000"/>
          <w:u w:color="000000"/>
          <w:bdr w:val="nil"/>
        </w:rPr>
        <w:t>Welcome &amp; Introduction of PSG Council Members</w:t>
      </w:r>
      <w:r w:rsidR="00AD664A">
        <w:rPr>
          <w:rFonts w:ascii="Century Gothic" w:eastAsia="Calibri" w:hAnsi="Century Gothic" w:cs="Calibri"/>
          <w:b/>
          <w:bCs/>
          <w:color w:val="000000"/>
          <w:u w:color="000000"/>
          <w:bdr w:val="nil"/>
        </w:rPr>
        <w:t>-</w:t>
      </w:r>
      <w:r w:rsidR="00124392">
        <w:rPr>
          <w:rFonts w:ascii="Century Gothic" w:eastAsia="Calibri" w:hAnsi="Century Gothic" w:cs="Calibri"/>
          <w:b/>
          <w:bCs/>
          <w:color w:val="000000"/>
          <w:u w:color="000000"/>
          <w:bdr w:val="nil"/>
        </w:rPr>
        <w:t xml:space="preserve"> Ms. </w:t>
      </w:r>
      <w:r w:rsidR="001C4068">
        <w:rPr>
          <w:rFonts w:ascii="Century Gothic" w:eastAsia="Calibri" w:hAnsi="Century Gothic" w:cs="Calibri"/>
          <w:b/>
          <w:bCs/>
          <w:color w:val="000000"/>
          <w:u w:color="000000"/>
          <w:bdr w:val="nil"/>
        </w:rPr>
        <w:t>Diettrich</w:t>
      </w:r>
    </w:p>
    <w:p w:rsidR="00D94E5D" w:rsidRPr="00D94E5D" w:rsidRDefault="00604BD8" w:rsidP="00D94E5D">
      <w:pPr>
        <w:pBdr>
          <w:top w:val="nil"/>
          <w:left w:val="nil"/>
          <w:bottom w:val="nil"/>
          <w:right w:val="nil"/>
          <w:between w:val="nil"/>
          <w:bar w:val="nil"/>
        </w:pBdr>
        <w:ind w:left="1080"/>
        <w:jc w:val="both"/>
        <w:rPr>
          <w:rFonts w:ascii="Century Gothic" w:eastAsia="Calibri" w:hAnsi="Century Gothic" w:cs="Calibri"/>
          <w:bCs/>
          <w:u w:color="4864A7"/>
          <w:bdr w:val="nil"/>
        </w:rPr>
      </w:pPr>
      <w:r>
        <w:rPr>
          <w:rFonts w:ascii="Century Gothic" w:eastAsia="Calibri" w:hAnsi="Century Gothic" w:cs="Calibri"/>
          <w:bCs/>
          <w:u w:color="4864A7"/>
          <w:bdr w:val="nil"/>
        </w:rPr>
        <w:t>Ms. Diettrich called the meeting to order and m</w:t>
      </w:r>
      <w:r w:rsidR="001C4068">
        <w:rPr>
          <w:rFonts w:ascii="Century Gothic" w:eastAsia="Calibri" w:hAnsi="Century Gothic" w:cs="Calibri"/>
          <w:bCs/>
          <w:u w:color="4864A7"/>
          <w:bdr w:val="nil"/>
        </w:rPr>
        <w:t>embers and staff introduced themselves</w:t>
      </w:r>
      <w:r w:rsidR="0068437A">
        <w:rPr>
          <w:rFonts w:ascii="Century Gothic" w:eastAsia="Calibri" w:hAnsi="Century Gothic" w:cs="Calibri"/>
          <w:bCs/>
          <w:u w:color="4864A7"/>
          <w:bdr w:val="nil"/>
        </w:rPr>
        <w:t xml:space="preserve"> at </w:t>
      </w:r>
      <w:r w:rsidR="00630214">
        <w:rPr>
          <w:rFonts w:ascii="Century Gothic" w:eastAsia="Calibri" w:hAnsi="Century Gothic" w:cs="Calibri"/>
          <w:bCs/>
          <w:u w:color="4864A7"/>
          <w:bdr w:val="nil"/>
        </w:rPr>
        <w:t>2</w:t>
      </w:r>
      <w:r w:rsidR="0068437A">
        <w:rPr>
          <w:rFonts w:ascii="Century Gothic" w:eastAsia="Calibri" w:hAnsi="Century Gothic" w:cs="Calibri"/>
          <w:bCs/>
          <w:u w:color="4864A7"/>
          <w:bdr w:val="nil"/>
        </w:rPr>
        <w:t>:0</w:t>
      </w:r>
      <w:r w:rsidR="000B4819">
        <w:rPr>
          <w:rFonts w:ascii="Century Gothic" w:eastAsia="Calibri" w:hAnsi="Century Gothic" w:cs="Calibri"/>
          <w:bCs/>
          <w:u w:color="4864A7"/>
          <w:bdr w:val="nil"/>
        </w:rPr>
        <w:t>6</w:t>
      </w:r>
      <w:r w:rsidR="0068437A">
        <w:rPr>
          <w:rFonts w:ascii="Century Gothic" w:eastAsia="Calibri" w:hAnsi="Century Gothic" w:cs="Calibri"/>
          <w:bCs/>
          <w:u w:color="4864A7"/>
          <w:bdr w:val="nil"/>
        </w:rPr>
        <w:t xml:space="preserve"> PM</w:t>
      </w:r>
      <w:r w:rsidR="00630214">
        <w:rPr>
          <w:rFonts w:ascii="Century Gothic" w:eastAsia="Calibri" w:hAnsi="Century Gothic" w:cs="Calibri"/>
          <w:bCs/>
          <w:u w:color="4864A7"/>
          <w:bdr w:val="nil"/>
        </w:rPr>
        <w:t>.</w:t>
      </w:r>
      <w:r w:rsidR="001C4068">
        <w:rPr>
          <w:rFonts w:ascii="Century Gothic" w:eastAsia="Calibri" w:hAnsi="Century Gothic" w:cs="Calibri"/>
          <w:bCs/>
          <w:u w:color="4864A7"/>
          <w:bdr w:val="nil"/>
        </w:rPr>
        <w:t xml:space="preserve">   </w:t>
      </w:r>
    </w:p>
    <w:p w:rsidR="00D94E5D" w:rsidRPr="00D94E5D" w:rsidRDefault="00D94E5D" w:rsidP="00D94E5D">
      <w:pPr>
        <w:pBdr>
          <w:top w:val="nil"/>
          <w:left w:val="nil"/>
          <w:bottom w:val="nil"/>
          <w:right w:val="nil"/>
          <w:between w:val="nil"/>
          <w:bar w:val="nil"/>
        </w:pBdr>
        <w:ind w:left="1080"/>
        <w:jc w:val="both"/>
        <w:rPr>
          <w:rFonts w:ascii="Century Gothic" w:eastAsia="Calibri" w:hAnsi="Century Gothic" w:cs="Calibri"/>
          <w:b/>
          <w:bCs/>
          <w:color w:val="000000"/>
          <w:u w:color="4864A7"/>
          <w:bdr w:val="nil"/>
        </w:rPr>
      </w:pPr>
    </w:p>
    <w:p w:rsidR="008457EE" w:rsidRDefault="008457EE" w:rsidP="007E1D14">
      <w:pPr>
        <w:pStyle w:val="msolistparagraph0"/>
        <w:numPr>
          <w:ilvl w:val="0"/>
          <w:numId w:val="34"/>
        </w:numPr>
        <w:rPr>
          <w:rFonts w:ascii="Century Gothic" w:hAnsi="Century Gothic"/>
          <w:b/>
          <w:color w:val="auto"/>
        </w:rPr>
      </w:pPr>
      <w:r>
        <w:rPr>
          <w:rFonts w:ascii="Century Gothic" w:hAnsi="Century Gothic"/>
          <w:b/>
          <w:color w:val="auto"/>
        </w:rPr>
        <w:t xml:space="preserve">Initial </w:t>
      </w:r>
      <w:r w:rsidRPr="00A8573C">
        <w:rPr>
          <w:rFonts w:ascii="Century Gothic" w:hAnsi="Century Gothic"/>
          <w:b/>
          <w:color w:val="auto"/>
        </w:rPr>
        <w:t>R</w:t>
      </w:r>
      <w:r>
        <w:rPr>
          <w:rFonts w:ascii="Century Gothic" w:hAnsi="Century Gothic"/>
          <w:b/>
          <w:color w:val="auto"/>
        </w:rPr>
        <w:t>anking and Funding List</w:t>
      </w:r>
      <w:r w:rsidRPr="00A8573C">
        <w:rPr>
          <w:rFonts w:ascii="Century Gothic" w:hAnsi="Century Gothic"/>
          <w:b/>
          <w:color w:val="auto"/>
        </w:rPr>
        <w:t xml:space="preserve"> for each 201</w:t>
      </w:r>
      <w:r>
        <w:rPr>
          <w:rFonts w:ascii="Century Gothic" w:hAnsi="Century Gothic"/>
          <w:b/>
          <w:color w:val="auto"/>
        </w:rPr>
        <w:t>8</w:t>
      </w:r>
      <w:r w:rsidRPr="00A8573C">
        <w:rPr>
          <w:rFonts w:ascii="Century Gothic" w:hAnsi="Century Gothic"/>
          <w:b/>
          <w:color w:val="auto"/>
        </w:rPr>
        <w:t xml:space="preserve"> PSG Application belonging to a Priority Population or Priority Need </w:t>
      </w:r>
      <w:r>
        <w:rPr>
          <w:rFonts w:ascii="Century Gothic" w:hAnsi="Century Gothic"/>
          <w:b/>
          <w:color w:val="auto"/>
        </w:rPr>
        <w:t xml:space="preserve">– Mr. </w:t>
      </w:r>
      <w:r w:rsidR="009B7371">
        <w:rPr>
          <w:rFonts w:ascii="Century Gothic" w:hAnsi="Century Gothic"/>
          <w:b/>
          <w:color w:val="auto"/>
        </w:rPr>
        <w:t>Snyder</w:t>
      </w:r>
    </w:p>
    <w:p w:rsidR="008457EE" w:rsidRPr="009B7371" w:rsidRDefault="00516613" w:rsidP="008457EE">
      <w:pPr>
        <w:pStyle w:val="msolistparagraph0"/>
        <w:ind w:left="1080"/>
        <w:rPr>
          <w:rFonts w:ascii="Century Gothic" w:hAnsi="Century Gothic"/>
          <w:color w:val="FF0000"/>
        </w:rPr>
      </w:pPr>
      <w:r>
        <w:rPr>
          <w:rFonts w:ascii="Century Gothic" w:hAnsi="Century Gothic"/>
          <w:color w:val="auto"/>
        </w:rPr>
        <w:t>Mr. Snyder went over the evaluation process and how the scores were averaged using only whole numbers and no decimals</w:t>
      </w:r>
      <w:r w:rsidR="005F3E7F">
        <w:rPr>
          <w:rFonts w:ascii="Century Gothic" w:hAnsi="Century Gothic"/>
          <w:color w:val="auto"/>
        </w:rPr>
        <w:t xml:space="preserve">.  Those scores that </w:t>
      </w:r>
      <w:r>
        <w:rPr>
          <w:rFonts w:ascii="Century Gothic" w:hAnsi="Century Gothic"/>
          <w:color w:val="auto"/>
        </w:rPr>
        <w:t xml:space="preserve">were 20 points more or less </w:t>
      </w:r>
      <w:r w:rsidR="005F3E7F">
        <w:rPr>
          <w:rFonts w:ascii="Century Gothic" w:hAnsi="Century Gothic"/>
          <w:color w:val="auto"/>
        </w:rPr>
        <w:t xml:space="preserve">than the initial average </w:t>
      </w:r>
      <w:r>
        <w:rPr>
          <w:rFonts w:ascii="Century Gothic" w:hAnsi="Century Gothic"/>
          <w:color w:val="auto"/>
        </w:rPr>
        <w:t xml:space="preserve">were removed </w:t>
      </w:r>
      <w:r w:rsidR="005F3E7F">
        <w:rPr>
          <w:rFonts w:ascii="Century Gothic" w:hAnsi="Century Gothic"/>
          <w:color w:val="auto"/>
        </w:rPr>
        <w:t xml:space="preserve">and the remaining scores </w:t>
      </w:r>
      <w:r>
        <w:rPr>
          <w:rFonts w:ascii="Century Gothic" w:hAnsi="Century Gothic"/>
          <w:color w:val="auto"/>
        </w:rPr>
        <w:t>average</w:t>
      </w:r>
      <w:r w:rsidR="005F3E7F">
        <w:rPr>
          <w:rFonts w:ascii="Century Gothic" w:hAnsi="Century Gothic"/>
          <w:color w:val="auto"/>
        </w:rPr>
        <w:t xml:space="preserve"> to determine a final average</w:t>
      </w:r>
      <w:r>
        <w:rPr>
          <w:rFonts w:ascii="Century Gothic" w:hAnsi="Century Gothic"/>
          <w:color w:val="auto"/>
        </w:rPr>
        <w:t>.  Additionally, Mr. Snyder went over the tie break procedure. He indicated that those who scored the same who</w:t>
      </w:r>
      <w:r w:rsidR="00436E3B">
        <w:rPr>
          <w:rFonts w:ascii="Century Gothic" w:hAnsi="Century Gothic"/>
          <w:color w:val="auto"/>
        </w:rPr>
        <w:t>le</w:t>
      </w:r>
      <w:r>
        <w:rPr>
          <w:rFonts w:ascii="Century Gothic" w:hAnsi="Century Gothic"/>
          <w:color w:val="auto"/>
        </w:rPr>
        <w:t xml:space="preserve"> numbers were then ranked according to how they scored on various sections of the application as prioritized by the PSG Council last year.  This procedure was used for all the Priority Populations.    </w:t>
      </w:r>
      <w:r w:rsidR="008457EE" w:rsidRPr="009B7371">
        <w:rPr>
          <w:rFonts w:ascii="Century Gothic" w:hAnsi="Century Gothic"/>
          <w:color w:val="FF0000"/>
        </w:rPr>
        <w:t xml:space="preserve">    </w:t>
      </w:r>
    </w:p>
    <w:p w:rsidR="008457EE" w:rsidRPr="00516613" w:rsidRDefault="008457EE" w:rsidP="008457EE">
      <w:pPr>
        <w:pStyle w:val="msolistparagraph0"/>
        <w:ind w:left="1080"/>
        <w:rPr>
          <w:rFonts w:ascii="Century Gothic" w:hAnsi="Century Gothic"/>
          <w:color w:val="auto"/>
        </w:rPr>
      </w:pPr>
    </w:p>
    <w:p w:rsidR="00B415E8" w:rsidRDefault="00516613" w:rsidP="008457EE">
      <w:pPr>
        <w:pStyle w:val="msolistparagraph0"/>
        <w:ind w:left="1080"/>
        <w:rPr>
          <w:rFonts w:ascii="Century Gothic" w:hAnsi="Century Gothic"/>
          <w:color w:val="auto"/>
        </w:rPr>
      </w:pPr>
      <w:r>
        <w:rPr>
          <w:rFonts w:ascii="Century Gothic" w:hAnsi="Century Gothic"/>
          <w:color w:val="auto"/>
        </w:rPr>
        <w:t>Ms. Diettrich asked members if these are their scores.  All members indicate</w:t>
      </w:r>
      <w:r w:rsidR="00B415E8">
        <w:rPr>
          <w:rFonts w:ascii="Century Gothic" w:hAnsi="Century Gothic"/>
          <w:color w:val="auto"/>
        </w:rPr>
        <w:t xml:space="preserve">d that these were their scores.  Ms. Diettrich asked member about their scoring process and their experience using the system.  Several members like the handout that Ms. Diettrich provided that assisted in the scoring.  Member did not like having several clicks to get to the scoring.  </w:t>
      </w:r>
    </w:p>
    <w:p w:rsidR="00B415E8" w:rsidRDefault="00B415E8" w:rsidP="008457EE">
      <w:pPr>
        <w:pStyle w:val="msolistparagraph0"/>
        <w:ind w:left="1080"/>
        <w:rPr>
          <w:rFonts w:ascii="Century Gothic" w:hAnsi="Century Gothic"/>
          <w:color w:val="auto"/>
        </w:rPr>
      </w:pPr>
    </w:p>
    <w:p w:rsidR="00516613" w:rsidRDefault="00B415E8" w:rsidP="008457EE">
      <w:pPr>
        <w:pStyle w:val="msolistparagraph0"/>
        <w:ind w:left="1080"/>
        <w:rPr>
          <w:rFonts w:ascii="Century Gothic" w:hAnsi="Century Gothic"/>
          <w:color w:val="auto"/>
        </w:rPr>
      </w:pPr>
      <w:r>
        <w:rPr>
          <w:rFonts w:ascii="Century Gothic" w:hAnsi="Century Gothic"/>
          <w:color w:val="auto"/>
        </w:rPr>
        <w:lastRenderedPageBreak/>
        <w:t>Mr. Snyder then handed out the scoring sheet and turned on the overhead for all those in the audience.</w:t>
      </w:r>
      <w:r w:rsidR="00516613">
        <w:rPr>
          <w:rFonts w:ascii="Century Gothic" w:hAnsi="Century Gothic"/>
          <w:color w:val="auto"/>
        </w:rPr>
        <w:t xml:space="preserve"> </w:t>
      </w:r>
      <w:r>
        <w:rPr>
          <w:rFonts w:ascii="Century Gothic" w:hAnsi="Century Gothic"/>
          <w:color w:val="auto"/>
        </w:rPr>
        <w:t xml:space="preserve"> Members also spoke about need for system to tell </w:t>
      </w:r>
      <w:r w:rsidR="00436E3B">
        <w:rPr>
          <w:rFonts w:ascii="Century Gothic" w:hAnsi="Century Gothic"/>
          <w:color w:val="auto"/>
        </w:rPr>
        <w:t>percentage scored or a status of scoring.</w:t>
      </w:r>
    </w:p>
    <w:p w:rsidR="00B415E8" w:rsidRDefault="00B415E8" w:rsidP="008457EE">
      <w:pPr>
        <w:pStyle w:val="msolistparagraph0"/>
        <w:ind w:left="1080"/>
        <w:rPr>
          <w:rFonts w:ascii="Century Gothic" w:hAnsi="Century Gothic"/>
          <w:color w:val="auto"/>
        </w:rPr>
      </w:pPr>
    </w:p>
    <w:p w:rsidR="00B415E8" w:rsidRDefault="00B415E8" w:rsidP="008457EE">
      <w:pPr>
        <w:pStyle w:val="msolistparagraph0"/>
        <w:ind w:left="1080"/>
        <w:rPr>
          <w:rFonts w:ascii="Century Gothic" w:hAnsi="Century Gothic"/>
          <w:color w:val="auto"/>
        </w:rPr>
      </w:pPr>
      <w:r>
        <w:rPr>
          <w:rFonts w:ascii="Century Gothic" w:hAnsi="Century Gothic"/>
          <w:color w:val="auto"/>
        </w:rPr>
        <w:t xml:space="preserve">Mr. Snyder then indicated that before there is a vote on the priority population rankings there needs to be Public Comment.  </w:t>
      </w:r>
    </w:p>
    <w:p w:rsidR="00B415E8" w:rsidRDefault="00B415E8" w:rsidP="008457EE">
      <w:pPr>
        <w:pStyle w:val="msolistparagraph0"/>
        <w:ind w:left="1080"/>
        <w:rPr>
          <w:rFonts w:ascii="Century Gothic" w:hAnsi="Century Gothic"/>
          <w:color w:val="auto"/>
        </w:rPr>
      </w:pPr>
    </w:p>
    <w:p w:rsidR="008457EE" w:rsidRDefault="008457EE" w:rsidP="007E1D14">
      <w:pPr>
        <w:pStyle w:val="msolistparagraph0"/>
        <w:numPr>
          <w:ilvl w:val="0"/>
          <w:numId w:val="34"/>
        </w:numPr>
        <w:rPr>
          <w:rFonts w:ascii="Century Gothic" w:hAnsi="Century Gothic"/>
          <w:b/>
          <w:color w:val="auto"/>
        </w:rPr>
      </w:pPr>
      <w:r>
        <w:rPr>
          <w:rFonts w:ascii="Century Gothic" w:hAnsi="Century Gothic"/>
          <w:b/>
          <w:color w:val="auto"/>
        </w:rPr>
        <w:t>Public Comment</w:t>
      </w:r>
    </w:p>
    <w:p w:rsidR="00E475E7" w:rsidRDefault="00B415E8" w:rsidP="00B415E8">
      <w:pPr>
        <w:pStyle w:val="msolistparagraph0"/>
        <w:numPr>
          <w:ilvl w:val="0"/>
          <w:numId w:val="39"/>
        </w:numPr>
        <w:rPr>
          <w:rFonts w:ascii="Century Gothic" w:hAnsi="Century Gothic"/>
          <w:color w:val="auto"/>
        </w:rPr>
      </w:pPr>
      <w:r>
        <w:rPr>
          <w:rFonts w:ascii="Century Gothic" w:hAnsi="Century Gothic"/>
          <w:color w:val="auto"/>
        </w:rPr>
        <w:t xml:space="preserve">Mr. Michael Howland- Jacksonville Speech &amp; Hearing spoke about their receiving an average of 93.8 and not getting funding while organizations </w:t>
      </w:r>
      <w:r w:rsidR="00E475E7">
        <w:rPr>
          <w:rFonts w:ascii="Century Gothic" w:hAnsi="Century Gothic"/>
          <w:color w:val="auto"/>
        </w:rPr>
        <w:t>that</w:t>
      </w:r>
      <w:r>
        <w:rPr>
          <w:rFonts w:ascii="Century Gothic" w:hAnsi="Century Gothic"/>
          <w:color w:val="auto"/>
        </w:rPr>
        <w:t xml:space="preserve"> sc</w:t>
      </w:r>
      <w:r w:rsidR="00E475E7">
        <w:rPr>
          <w:rFonts w:ascii="Century Gothic" w:hAnsi="Century Gothic"/>
          <w:color w:val="auto"/>
        </w:rPr>
        <w:t xml:space="preserve">ore 93.6 and 93.2 were funding.  Mr. Snyder went over the scoring process as approved by the PSG Council.  </w:t>
      </w:r>
    </w:p>
    <w:p w:rsidR="00E475E7" w:rsidRDefault="00E475E7" w:rsidP="00B415E8">
      <w:pPr>
        <w:pStyle w:val="msolistparagraph0"/>
        <w:numPr>
          <w:ilvl w:val="0"/>
          <w:numId w:val="39"/>
        </w:numPr>
        <w:rPr>
          <w:rFonts w:ascii="Century Gothic" w:hAnsi="Century Gothic"/>
          <w:color w:val="auto"/>
        </w:rPr>
      </w:pPr>
      <w:r>
        <w:rPr>
          <w:rFonts w:ascii="Century Gothic" w:hAnsi="Century Gothic"/>
          <w:color w:val="auto"/>
        </w:rPr>
        <w:t xml:space="preserve">Anita Oldham-COJ Office of Inspector General spoke about her experience as a federal reviewer and how the Federal Government will award using decimal places.  </w:t>
      </w:r>
    </w:p>
    <w:p w:rsidR="00F02854" w:rsidRDefault="00E475E7" w:rsidP="00E475E7">
      <w:pPr>
        <w:pStyle w:val="msolistparagraph0"/>
        <w:ind w:left="1080"/>
        <w:rPr>
          <w:rFonts w:ascii="Century Gothic" w:hAnsi="Century Gothic"/>
          <w:i/>
          <w:color w:val="auto"/>
        </w:rPr>
      </w:pPr>
      <w:r>
        <w:rPr>
          <w:rFonts w:ascii="Century Gothic" w:hAnsi="Century Gothic"/>
          <w:color w:val="auto"/>
        </w:rPr>
        <w:t xml:space="preserve">Several </w:t>
      </w:r>
      <w:r w:rsidR="00436E3B">
        <w:rPr>
          <w:rFonts w:ascii="Century Gothic" w:hAnsi="Century Gothic"/>
          <w:color w:val="auto"/>
        </w:rPr>
        <w:t>PSG C/M</w:t>
      </w:r>
      <w:r w:rsidR="00EF064A">
        <w:rPr>
          <w:rFonts w:ascii="Century Gothic" w:hAnsi="Century Gothic"/>
          <w:color w:val="auto"/>
        </w:rPr>
        <w:t>(s)</w:t>
      </w:r>
      <w:r>
        <w:rPr>
          <w:rFonts w:ascii="Century Gothic" w:hAnsi="Century Gothic"/>
          <w:color w:val="auto"/>
        </w:rPr>
        <w:t xml:space="preserve"> question</w:t>
      </w:r>
      <w:r w:rsidR="00436E3B">
        <w:rPr>
          <w:rFonts w:ascii="Century Gothic" w:hAnsi="Century Gothic"/>
          <w:color w:val="auto"/>
        </w:rPr>
        <w:t>ed</w:t>
      </w:r>
      <w:r>
        <w:rPr>
          <w:rFonts w:ascii="Century Gothic" w:hAnsi="Century Gothic"/>
          <w:color w:val="auto"/>
        </w:rPr>
        <w:t xml:space="preserve"> using only whole numbers and wanted the minutes to that meeting as well as procedure sent to them.  Ms. Diettrich indicated that she would like to have this discussion at the next PSG Meeting.  </w:t>
      </w:r>
      <w:r w:rsidR="00E729D2">
        <w:rPr>
          <w:rFonts w:ascii="Century Gothic" w:hAnsi="Century Gothic"/>
          <w:i/>
          <w:color w:val="auto"/>
        </w:rPr>
        <w:t xml:space="preserve">The procedure established by Rules committee on January 25, 2017 and full council voted </w:t>
      </w:r>
      <w:r w:rsidR="00043059">
        <w:rPr>
          <w:rFonts w:ascii="Century Gothic" w:hAnsi="Century Gothic"/>
          <w:i/>
          <w:color w:val="auto"/>
        </w:rPr>
        <w:t xml:space="preserve">June 14, 2017 after authority granted by the City Council in the “Glitch Bill-317”.  </w:t>
      </w:r>
    </w:p>
    <w:p w:rsidR="008457EE" w:rsidRDefault="00F02854" w:rsidP="00F02854">
      <w:pPr>
        <w:pStyle w:val="msolistparagraph0"/>
        <w:numPr>
          <w:ilvl w:val="0"/>
          <w:numId w:val="40"/>
        </w:numPr>
        <w:rPr>
          <w:rFonts w:ascii="Century Gothic" w:hAnsi="Century Gothic"/>
          <w:color w:val="auto"/>
        </w:rPr>
      </w:pPr>
      <w:r w:rsidRPr="00F02854">
        <w:rPr>
          <w:rFonts w:ascii="Century Gothic" w:hAnsi="Century Gothic"/>
          <w:color w:val="auto"/>
        </w:rPr>
        <w:t xml:space="preserve">Kathi Thomas-Gateway Community Service </w:t>
      </w:r>
      <w:r>
        <w:rPr>
          <w:rFonts w:ascii="Century Gothic" w:hAnsi="Century Gothic"/>
          <w:color w:val="auto"/>
        </w:rPr>
        <w:t xml:space="preserve">spoke about the tie breaking procedure and using whole number instead of decimals.  </w:t>
      </w:r>
    </w:p>
    <w:p w:rsidR="00F02854" w:rsidRDefault="00F12BB1" w:rsidP="00F02854">
      <w:pPr>
        <w:pStyle w:val="msolistparagraph0"/>
        <w:numPr>
          <w:ilvl w:val="0"/>
          <w:numId w:val="40"/>
        </w:numPr>
        <w:rPr>
          <w:rFonts w:ascii="Century Gothic" w:hAnsi="Century Gothic"/>
          <w:color w:val="auto"/>
        </w:rPr>
      </w:pPr>
      <w:r>
        <w:rPr>
          <w:rFonts w:ascii="Century Gothic" w:hAnsi="Century Gothic"/>
          <w:color w:val="auto"/>
        </w:rPr>
        <w:t xml:space="preserve">Dan </w:t>
      </w:r>
      <w:proofErr w:type="spellStart"/>
      <w:r>
        <w:rPr>
          <w:rFonts w:ascii="Century Gothic" w:hAnsi="Century Gothic"/>
          <w:color w:val="auto"/>
        </w:rPr>
        <w:t>Mu</w:t>
      </w:r>
      <w:r w:rsidR="00F02854">
        <w:rPr>
          <w:rFonts w:ascii="Century Gothic" w:hAnsi="Century Gothic"/>
          <w:color w:val="auto"/>
        </w:rPr>
        <w:t>rkle</w:t>
      </w:r>
      <w:proofErr w:type="spellEnd"/>
      <w:r>
        <w:rPr>
          <w:rFonts w:ascii="Century Gothic" w:hAnsi="Century Gothic"/>
          <w:color w:val="auto"/>
        </w:rPr>
        <w:t xml:space="preserve">- JASMYN gave a recap of the tie break procedure.  </w:t>
      </w:r>
    </w:p>
    <w:p w:rsidR="00F12BB1" w:rsidRDefault="00F12BB1" w:rsidP="00F02854">
      <w:pPr>
        <w:pStyle w:val="msolistparagraph0"/>
        <w:numPr>
          <w:ilvl w:val="0"/>
          <w:numId w:val="40"/>
        </w:numPr>
        <w:rPr>
          <w:rFonts w:ascii="Century Gothic" w:hAnsi="Century Gothic"/>
          <w:color w:val="auto"/>
        </w:rPr>
      </w:pPr>
      <w:r>
        <w:rPr>
          <w:rFonts w:ascii="Century Gothic" w:hAnsi="Century Gothic"/>
          <w:color w:val="auto"/>
        </w:rPr>
        <w:t>Melanie Owen-Salvation Army discussed rounding</w:t>
      </w:r>
    </w:p>
    <w:p w:rsidR="00F12BB1" w:rsidRPr="00F02854" w:rsidRDefault="00F12BB1" w:rsidP="00F02854">
      <w:pPr>
        <w:pStyle w:val="msolistparagraph0"/>
        <w:numPr>
          <w:ilvl w:val="0"/>
          <w:numId w:val="40"/>
        </w:numPr>
        <w:rPr>
          <w:rFonts w:ascii="Century Gothic" w:hAnsi="Century Gothic"/>
          <w:color w:val="auto"/>
        </w:rPr>
      </w:pPr>
      <w:r>
        <w:rPr>
          <w:rFonts w:ascii="Century Gothic" w:hAnsi="Century Gothic"/>
          <w:color w:val="auto"/>
        </w:rPr>
        <w:t>Judy Bradshaw-Learn To Read discussed rounding scores</w:t>
      </w:r>
    </w:p>
    <w:p w:rsidR="008457EE" w:rsidRDefault="008457EE" w:rsidP="008457EE">
      <w:pPr>
        <w:pStyle w:val="msolistparagraph0"/>
        <w:ind w:left="1080"/>
        <w:rPr>
          <w:rFonts w:ascii="Century Gothic" w:hAnsi="Century Gothic"/>
          <w:color w:val="auto"/>
        </w:rPr>
      </w:pPr>
    </w:p>
    <w:p w:rsidR="00585243" w:rsidRDefault="00585243" w:rsidP="008457EE">
      <w:pPr>
        <w:pStyle w:val="msolistparagraph0"/>
        <w:ind w:left="1080"/>
        <w:rPr>
          <w:rFonts w:ascii="Century Gothic" w:hAnsi="Century Gothic"/>
          <w:color w:val="auto"/>
        </w:rPr>
      </w:pPr>
      <w:r>
        <w:rPr>
          <w:rFonts w:ascii="Century Gothic" w:hAnsi="Century Gothic"/>
          <w:color w:val="auto"/>
        </w:rPr>
        <w:t xml:space="preserve">There was follow up discussion regarding the ranking and rounding. The discussion was tabled until the next meeting.  There was additional discussion regarding </w:t>
      </w:r>
      <w:r w:rsidR="00EF064A">
        <w:rPr>
          <w:rFonts w:ascii="Century Gothic" w:hAnsi="Century Gothic"/>
          <w:color w:val="auto"/>
        </w:rPr>
        <w:t>having an in-depth</w:t>
      </w:r>
      <w:r>
        <w:rPr>
          <w:rFonts w:ascii="Century Gothic" w:hAnsi="Century Gothic"/>
          <w:color w:val="auto"/>
        </w:rPr>
        <w:t xml:space="preserve"> norming exercise.  </w:t>
      </w:r>
    </w:p>
    <w:p w:rsidR="00585243" w:rsidRPr="00F02854" w:rsidRDefault="00585243" w:rsidP="008457EE">
      <w:pPr>
        <w:pStyle w:val="msolistparagraph0"/>
        <w:ind w:left="1080"/>
        <w:rPr>
          <w:rFonts w:ascii="Century Gothic" w:hAnsi="Century Gothic"/>
          <w:color w:val="auto"/>
        </w:rPr>
      </w:pPr>
    </w:p>
    <w:p w:rsidR="008457EE" w:rsidRDefault="008457EE" w:rsidP="007E1D14">
      <w:pPr>
        <w:pStyle w:val="msolistparagraph0"/>
        <w:numPr>
          <w:ilvl w:val="0"/>
          <w:numId w:val="34"/>
        </w:numPr>
        <w:rPr>
          <w:rFonts w:ascii="Century Gothic" w:hAnsi="Century Gothic"/>
          <w:b/>
          <w:color w:val="auto"/>
        </w:rPr>
      </w:pPr>
      <w:r w:rsidRPr="00A8573C">
        <w:rPr>
          <w:rFonts w:ascii="Century Gothic" w:hAnsi="Century Gothic"/>
          <w:b/>
          <w:color w:val="auto"/>
        </w:rPr>
        <w:t xml:space="preserve">Adopt/vote a tentative ranking </w:t>
      </w:r>
      <w:r>
        <w:rPr>
          <w:rFonts w:ascii="Century Gothic" w:hAnsi="Century Gothic"/>
          <w:b/>
          <w:color w:val="auto"/>
        </w:rPr>
        <w:t>– Ms. Diettrich</w:t>
      </w:r>
    </w:p>
    <w:p w:rsidR="008457EE" w:rsidRPr="009B7371" w:rsidRDefault="00D145C9" w:rsidP="008457EE">
      <w:pPr>
        <w:pStyle w:val="ListParagraph"/>
        <w:ind w:left="1080"/>
        <w:rPr>
          <w:rFonts w:ascii="Century Gothic" w:hAnsi="Century Gothic"/>
          <w:color w:val="FF0000"/>
        </w:rPr>
      </w:pPr>
      <w:r>
        <w:rPr>
          <w:rFonts w:ascii="Century Gothic" w:hAnsi="Century Gothic"/>
        </w:rPr>
        <w:t xml:space="preserve">Dr. Turner motioned to approve the funding ranking for the Adults with Physical, Behavioral, or Mental Disabilities.  The motion was seconded by Ms. Jackson.  </w:t>
      </w:r>
      <w:r w:rsidRPr="00D145C9">
        <w:rPr>
          <w:rFonts w:ascii="Century Gothic" w:hAnsi="Century Gothic"/>
          <w:b/>
        </w:rPr>
        <w:t>Unanimously approved</w:t>
      </w:r>
      <w:r>
        <w:rPr>
          <w:rFonts w:ascii="Century Gothic" w:hAnsi="Century Gothic"/>
        </w:rPr>
        <w:t xml:space="preserve"> </w:t>
      </w:r>
    </w:p>
    <w:p w:rsidR="008457EE" w:rsidRDefault="008457EE" w:rsidP="008457EE">
      <w:pPr>
        <w:pStyle w:val="msolistparagraph0"/>
        <w:ind w:left="1080"/>
        <w:rPr>
          <w:rFonts w:ascii="Century Gothic" w:hAnsi="Century Gothic"/>
          <w:color w:val="auto"/>
        </w:rPr>
      </w:pPr>
    </w:p>
    <w:p w:rsidR="00D145C9" w:rsidRPr="009B7371" w:rsidRDefault="00D145C9" w:rsidP="00D145C9">
      <w:pPr>
        <w:pStyle w:val="ListParagraph"/>
        <w:ind w:left="1080"/>
        <w:rPr>
          <w:rFonts w:ascii="Century Gothic" w:hAnsi="Century Gothic"/>
          <w:color w:val="FF0000"/>
        </w:rPr>
      </w:pPr>
      <w:r>
        <w:rPr>
          <w:rFonts w:ascii="Century Gothic" w:hAnsi="Century Gothic"/>
        </w:rPr>
        <w:t xml:space="preserve">Dr. Turner motioned to approve the funding ranking for the Homeless Persons and Families.  The motion was seconded by Ms. Perry.  </w:t>
      </w:r>
      <w:r w:rsidRPr="00D145C9">
        <w:rPr>
          <w:rFonts w:ascii="Century Gothic" w:hAnsi="Century Gothic"/>
          <w:b/>
        </w:rPr>
        <w:t>Unanimously approved</w:t>
      </w:r>
      <w:r>
        <w:rPr>
          <w:rFonts w:ascii="Century Gothic" w:hAnsi="Century Gothic"/>
        </w:rPr>
        <w:t xml:space="preserve"> </w:t>
      </w:r>
    </w:p>
    <w:p w:rsidR="00D145C9" w:rsidRDefault="00D145C9" w:rsidP="008457EE">
      <w:pPr>
        <w:pStyle w:val="msolistparagraph0"/>
        <w:ind w:left="1080"/>
        <w:rPr>
          <w:rFonts w:ascii="Century Gothic" w:hAnsi="Century Gothic"/>
          <w:color w:val="auto"/>
        </w:rPr>
      </w:pPr>
    </w:p>
    <w:p w:rsidR="00D145C9" w:rsidRPr="009B7371" w:rsidRDefault="00D145C9" w:rsidP="00D145C9">
      <w:pPr>
        <w:pStyle w:val="ListParagraph"/>
        <w:ind w:left="1080"/>
        <w:rPr>
          <w:rFonts w:ascii="Century Gothic" w:hAnsi="Century Gothic"/>
          <w:color w:val="FF0000"/>
        </w:rPr>
      </w:pPr>
      <w:r>
        <w:rPr>
          <w:rFonts w:ascii="Century Gothic" w:hAnsi="Century Gothic"/>
        </w:rPr>
        <w:lastRenderedPageBreak/>
        <w:t xml:space="preserve">Dr. Turner motioned to approve the funding ranking for the Low-Income Persons and Families.  The motion was seconded by Ms. Perry.  </w:t>
      </w:r>
      <w:r w:rsidRPr="00D145C9">
        <w:rPr>
          <w:rFonts w:ascii="Century Gothic" w:hAnsi="Century Gothic"/>
          <w:b/>
        </w:rPr>
        <w:t>Unanimously approved</w:t>
      </w:r>
      <w:r>
        <w:rPr>
          <w:rFonts w:ascii="Century Gothic" w:hAnsi="Century Gothic"/>
        </w:rPr>
        <w:t xml:space="preserve"> </w:t>
      </w:r>
    </w:p>
    <w:p w:rsidR="00D145C9" w:rsidRDefault="00D145C9" w:rsidP="008457EE">
      <w:pPr>
        <w:pStyle w:val="msolistparagraph0"/>
        <w:ind w:left="1080"/>
        <w:rPr>
          <w:rFonts w:ascii="Century Gothic" w:hAnsi="Century Gothic"/>
          <w:color w:val="auto"/>
        </w:rPr>
      </w:pPr>
    </w:p>
    <w:p w:rsidR="00D145C9" w:rsidRPr="009B7371" w:rsidRDefault="00D145C9" w:rsidP="00D145C9">
      <w:pPr>
        <w:pStyle w:val="ListParagraph"/>
        <w:ind w:left="1080"/>
        <w:rPr>
          <w:rFonts w:ascii="Century Gothic" w:hAnsi="Century Gothic"/>
          <w:color w:val="FF0000"/>
        </w:rPr>
      </w:pPr>
      <w:r>
        <w:rPr>
          <w:rFonts w:ascii="Century Gothic" w:hAnsi="Century Gothic"/>
        </w:rPr>
        <w:t xml:space="preserve">Dr. Turner motioned to approve the funding ranking for the Low-Income, Elderly, &amp; Homebound.  The motion was seconded by Ms. Perry.  </w:t>
      </w:r>
      <w:r w:rsidRPr="00D145C9">
        <w:rPr>
          <w:rFonts w:ascii="Century Gothic" w:hAnsi="Century Gothic"/>
          <w:b/>
        </w:rPr>
        <w:t>Unanimously approved</w:t>
      </w:r>
      <w:r>
        <w:rPr>
          <w:rFonts w:ascii="Century Gothic" w:hAnsi="Century Gothic"/>
        </w:rPr>
        <w:t xml:space="preserve"> </w:t>
      </w:r>
    </w:p>
    <w:p w:rsidR="00D145C9" w:rsidRDefault="00D145C9" w:rsidP="008457EE">
      <w:pPr>
        <w:pStyle w:val="msolistparagraph0"/>
        <w:ind w:left="1080"/>
        <w:rPr>
          <w:rFonts w:ascii="Century Gothic" w:hAnsi="Century Gothic"/>
          <w:color w:val="auto"/>
        </w:rPr>
      </w:pPr>
    </w:p>
    <w:p w:rsidR="008457EE" w:rsidRDefault="008457EE" w:rsidP="007E1D14">
      <w:pPr>
        <w:pStyle w:val="msolistparagraph0"/>
        <w:numPr>
          <w:ilvl w:val="0"/>
          <w:numId w:val="34"/>
        </w:numPr>
        <w:rPr>
          <w:rFonts w:ascii="Century Gothic" w:hAnsi="Century Gothic"/>
          <w:b/>
          <w:color w:val="auto"/>
        </w:rPr>
      </w:pPr>
      <w:r w:rsidRPr="00A8573C">
        <w:rPr>
          <w:rFonts w:ascii="Century Gothic" w:hAnsi="Century Gothic"/>
          <w:b/>
          <w:color w:val="auto"/>
        </w:rPr>
        <w:t>Copies of each requesting agency’s completed score</w:t>
      </w:r>
      <w:r w:rsidR="009B7371">
        <w:rPr>
          <w:rFonts w:ascii="Century Gothic" w:hAnsi="Century Gothic"/>
          <w:b/>
          <w:color w:val="auto"/>
        </w:rPr>
        <w:t xml:space="preserve"> – Mr. Snyder</w:t>
      </w:r>
    </w:p>
    <w:p w:rsidR="008457EE" w:rsidRPr="007E1D14" w:rsidRDefault="007E1D14" w:rsidP="008457EE">
      <w:pPr>
        <w:pStyle w:val="msolistparagraph0"/>
        <w:ind w:left="1080"/>
        <w:rPr>
          <w:rFonts w:ascii="Century Gothic" w:hAnsi="Century Gothic"/>
          <w:color w:val="auto"/>
        </w:rPr>
      </w:pPr>
      <w:r w:rsidRPr="007E1D14">
        <w:rPr>
          <w:rFonts w:ascii="Century Gothic" w:hAnsi="Century Gothic"/>
          <w:color w:val="auto"/>
        </w:rPr>
        <w:t xml:space="preserve">Mr. Snyder indicated that he will e-mail out everyone’s score as well as the funding matrix.  Additionally, if impacted by the tie break will e-mail the procedure and tie break worksheet.  </w:t>
      </w:r>
      <w:r w:rsidR="008457EE" w:rsidRPr="007E1D14">
        <w:rPr>
          <w:rFonts w:ascii="Century Gothic" w:hAnsi="Century Gothic"/>
          <w:color w:val="auto"/>
        </w:rPr>
        <w:t xml:space="preserve">  </w:t>
      </w:r>
    </w:p>
    <w:p w:rsidR="008457EE" w:rsidRPr="007E1D14" w:rsidRDefault="008457EE" w:rsidP="008457EE">
      <w:pPr>
        <w:pStyle w:val="msolistparagraph0"/>
        <w:ind w:left="1080"/>
        <w:rPr>
          <w:rFonts w:ascii="Century Gothic" w:hAnsi="Century Gothic"/>
          <w:color w:val="auto"/>
        </w:rPr>
      </w:pPr>
    </w:p>
    <w:p w:rsidR="008457EE" w:rsidRDefault="008457EE" w:rsidP="007E1D14">
      <w:pPr>
        <w:pStyle w:val="msolistparagraph0"/>
        <w:numPr>
          <w:ilvl w:val="0"/>
          <w:numId w:val="34"/>
        </w:numPr>
        <w:rPr>
          <w:rFonts w:ascii="Century Gothic" w:hAnsi="Century Gothic"/>
          <w:b/>
          <w:color w:val="auto"/>
        </w:rPr>
      </w:pPr>
      <w:r w:rsidRPr="00A8573C">
        <w:rPr>
          <w:rFonts w:ascii="Century Gothic" w:hAnsi="Century Gothic"/>
          <w:b/>
          <w:color w:val="auto"/>
        </w:rPr>
        <w:t>Appeal Procedure</w:t>
      </w:r>
      <w:r w:rsidR="009B7371">
        <w:rPr>
          <w:rFonts w:ascii="Century Gothic" w:hAnsi="Century Gothic"/>
          <w:b/>
          <w:color w:val="auto"/>
        </w:rPr>
        <w:t xml:space="preserve"> – Mr. Snyder</w:t>
      </w:r>
    </w:p>
    <w:p w:rsidR="004613CC" w:rsidRDefault="007E1D14" w:rsidP="008457EE">
      <w:pPr>
        <w:pStyle w:val="msolistparagraph0"/>
        <w:ind w:left="1080"/>
        <w:rPr>
          <w:rFonts w:ascii="Century Gothic" w:hAnsi="Century Gothic"/>
          <w:color w:val="auto"/>
        </w:rPr>
      </w:pPr>
      <w:r w:rsidRPr="007E1D14">
        <w:rPr>
          <w:rFonts w:ascii="Century Gothic" w:hAnsi="Century Gothic"/>
          <w:color w:val="auto"/>
        </w:rPr>
        <w:t>Mr. Snyder went over the Appeals Procedure and 5 day period for agencies to get their appeal into this office</w:t>
      </w:r>
      <w:r w:rsidR="005940F4">
        <w:rPr>
          <w:rFonts w:ascii="Century Gothic" w:hAnsi="Century Gothic"/>
          <w:color w:val="auto"/>
        </w:rPr>
        <w:t xml:space="preserve"> (COB October 18, 2018)</w:t>
      </w:r>
      <w:r w:rsidRPr="007E1D14">
        <w:rPr>
          <w:rFonts w:ascii="Century Gothic" w:hAnsi="Century Gothic"/>
          <w:color w:val="auto"/>
        </w:rPr>
        <w:t xml:space="preserve">.  Mr. Snyder indicated that the PSG Appeals Board will meet on Monday, October 22, 2018 at </w:t>
      </w:r>
      <w:r>
        <w:rPr>
          <w:rFonts w:ascii="Century Gothic" w:hAnsi="Century Gothic"/>
          <w:color w:val="auto"/>
        </w:rPr>
        <w:t>10</w:t>
      </w:r>
      <w:r w:rsidR="004613CC">
        <w:rPr>
          <w:rFonts w:ascii="Century Gothic" w:hAnsi="Century Gothic"/>
          <w:color w:val="auto"/>
        </w:rPr>
        <w:t xml:space="preserve">:00 AM.  </w:t>
      </w:r>
    </w:p>
    <w:p w:rsidR="004613CC" w:rsidRDefault="004613CC" w:rsidP="008457EE">
      <w:pPr>
        <w:pStyle w:val="msolistparagraph0"/>
        <w:ind w:left="1080"/>
        <w:rPr>
          <w:rFonts w:ascii="Century Gothic" w:hAnsi="Century Gothic"/>
          <w:color w:val="auto"/>
        </w:rPr>
      </w:pPr>
    </w:p>
    <w:p w:rsidR="008457EE" w:rsidRPr="007E1D14" w:rsidRDefault="004613CC" w:rsidP="008457EE">
      <w:pPr>
        <w:pStyle w:val="msolistparagraph0"/>
        <w:ind w:left="1080"/>
        <w:rPr>
          <w:rFonts w:ascii="Century Gothic" w:hAnsi="Century Gothic"/>
          <w:color w:val="auto"/>
        </w:rPr>
      </w:pPr>
      <w:r>
        <w:rPr>
          <w:rFonts w:ascii="Century Gothic" w:hAnsi="Century Gothic"/>
          <w:color w:val="auto"/>
        </w:rPr>
        <w:t xml:space="preserve">Mr. Snyder then indicated that the PSG Council will need to meet again for a final vote on the rankings.  The PSG Council decided to meet at October 31, 2018 at 9:00 AM </w:t>
      </w:r>
      <w:r w:rsidR="007E1D14" w:rsidRPr="007E1D14">
        <w:rPr>
          <w:rFonts w:ascii="Century Gothic" w:hAnsi="Century Gothic"/>
          <w:color w:val="auto"/>
        </w:rPr>
        <w:t xml:space="preserve"> </w:t>
      </w:r>
    </w:p>
    <w:p w:rsidR="008457EE" w:rsidRPr="009B7371" w:rsidRDefault="008457EE" w:rsidP="008457EE">
      <w:pPr>
        <w:pStyle w:val="msolistparagraph0"/>
        <w:ind w:left="1080"/>
        <w:rPr>
          <w:rFonts w:ascii="Century Gothic" w:hAnsi="Century Gothic"/>
          <w:color w:val="auto"/>
        </w:rPr>
      </w:pPr>
    </w:p>
    <w:p w:rsidR="008457EE" w:rsidRDefault="008457EE" w:rsidP="007E1D14">
      <w:pPr>
        <w:pStyle w:val="msolistparagraph0"/>
        <w:numPr>
          <w:ilvl w:val="0"/>
          <w:numId w:val="34"/>
        </w:numPr>
        <w:pBdr>
          <w:top w:val="nil"/>
          <w:left w:val="nil"/>
          <w:bottom w:val="nil"/>
          <w:right w:val="nil"/>
          <w:between w:val="nil"/>
          <w:bar w:val="nil"/>
        </w:pBdr>
        <w:rPr>
          <w:rFonts w:ascii="Century Gothic" w:hAnsi="Century Gothic"/>
          <w:b/>
          <w:bCs/>
          <w:color w:val="000000"/>
          <w:u w:color="000000"/>
        </w:rPr>
      </w:pPr>
      <w:r>
        <w:rPr>
          <w:rFonts w:ascii="Century Gothic" w:hAnsi="Century Gothic"/>
          <w:b/>
          <w:bCs/>
          <w:color w:val="000000"/>
          <w:u w:color="000000"/>
        </w:rPr>
        <w:t>Approval of minutes-Ms. Diettrich</w:t>
      </w:r>
    </w:p>
    <w:p w:rsidR="00681CB7" w:rsidRDefault="00681CB7" w:rsidP="00681CB7">
      <w:pPr>
        <w:pStyle w:val="msolistparagraph0"/>
        <w:ind w:left="1080"/>
        <w:jc w:val="both"/>
        <w:rPr>
          <w:rFonts w:ascii="Century Gothic" w:hAnsi="Century Gothic"/>
          <w:bCs/>
          <w:color w:val="000000"/>
        </w:rPr>
      </w:pPr>
      <w:r>
        <w:rPr>
          <w:rFonts w:ascii="Century Gothic" w:hAnsi="Century Gothic"/>
          <w:bCs/>
          <w:color w:val="000000"/>
        </w:rPr>
        <w:t xml:space="preserve">Ms. Diettrich discussed the new mission PSG Mission Statement which was part of the September 12 minutes:  </w:t>
      </w:r>
      <w:r>
        <w:rPr>
          <w:rFonts w:ascii="Century Gothic" w:hAnsi="Century Gothic"/>
          <w:bCs/>
          <w:i/>
          <w:color w:val="000000"/>
        </w:rPr>
        <w:t xml:space="preserve">The PSGC will prioritize what the City and its non-profit agencies determine as gaps in basic needs for the most vulnerable persons of Jacksonville.  </w:t>
      </w:r>
      <w:r>
        <w:rPr>
          <w:rFonts w:ascii="Century Gothic" w:hAnsi="Century Gothic"/>
          <w:bCs/>
          <w:color w:val="000000"/>
        </w:rPr>
        <w:t xml:space="preserve">Ms. Diettrich asked for vote on the new mission statement.  </w:t>
      </w:r>
      <w:r w:rsidRPr="00681CB7">
        <w:rPr>
          <w:rFonts w:ascii="Century Gothic" w:hAnsi="Century Gothic"/>
          <w:b/>
          <w:bCs/>
          <w:color w:val="000000"/>
        </w:rPr>
        <w:t>Motioned approved unanimously</w:t>
      </w:r>
      <w:r>
        <w:rPr>
          <w:rFonts w:ascii="Century Gothic" w:hAnsi="Century Gothic"/>
          <w:bCs/>
          <w:color w:val="000000"/>
        </w:rPr>
        <w:t xml:space="preserve">.  </w:t>
      </w:r>
    </w:p>
    <w:p w:rsidR="00681CB7" w:rsidRPr="00681CB7" w:rsidRDefault="00681CB7" w:rsidP="00681CB7">
      <w:pPr>
        <w:pStyle w:val="msolistparagraph0"/>
        <w:ind w:left="0"/>
        <w:jc w:val="both"/>
        <w:rPr>
          <w:rFonts w:ascii="Century Gothic" w:hAnsi="Century Gothic"/>
          <w:bCs/>
          <w:color w:val="000000"/>
        </w:rPr>
      </w:pPr>
    </w:p>
    <w:p w:rsidR="008457EE" w:rsidRPr="004613CC" w:rsidRDefault="004613CC" w:rsidP="008457EE">
      <w:pPr>
        <w:pStyle w:val="msolistparagraph0"/>
        <w:ind w:left="1080"/>
        <w:rPr>
          <w:rFonts w:ascii="Century Gothic" w:hAnsi="Century Gothic"/>
          <w:bCs/>
          <w:color w:val="auto"/>
          <w:u w:color="000000"/>
        </w:rPr>
      </w:pPr>
      <w:r>
        <w:rPr>
          <w:rFonts w:ascii="Century Gothic" w:hAnsi="Century Gothic"/>
          <w:bCs/>
          <w:color w:val="auto"/>
          <w:u w:color="000000"/>
        </w:rPr>
        <w:t xml:space="preserve">Ms. Diettrich asked if everyone has read the minutes and if there were any issues.  Mr. Baldwin and Ms. Jackson indicated that they were </w:t>
      </w:r>
      <w:r w:rsidR="00681CB7">
        <w:rPr>
          <w:rFonts w:ascii="Century Gothic" w:hAnsi="Century Gothic"/>
          <w:bCs/>
          <w:color w:val="auto"/>
          <w:u w:color="000000"/>
        </w:rPr>
        <w:t>inadvertently</w:t>
      </w:r>
      <w:r>
        <w:rPr>
          <w:rFonts w:ascii="Century Gothic" w:hAnsi="Century Gothic"/>
          <w:bCs/>
          <w:color w:val="auto"/>
          <w:u w:color="000000"/>
        </w:rPr>
        <w:t xml:space="preserve"> marked as present.</w:t>
      </w:r>
      <w:r w:rsidR="00681CB7">
        <w:rPr>
          <w:rFonts w:ascii="Century Gothic" w:hAnsi="Century Gothic"/>
          <w:bCs/>
          <w:color w:val="auto"/>
          <w:u w:color="000000"/>
        </w:rPr>
        <w:t xml:space="preserve">  Ms. Perry motioned for approval</w:t>
      </w:r>
      <w:r w:rsidR="00EF064A">
        <w:rPr>
          <w:rFonts w:ascii="Century Gothic" w:hAnsi="Century Gothic"/>
          <w:bCs/>
          <w:color w:val="auto"/>
          <w:u w:color="000000"/>
        </w:rPr>
        <w:t xml:space="preserve"> once revised</w:t>
      </w:r>
      <w:r w:rsidR="00681CB7">
        <w:rPr>
          <w:rFonts w:ascii="Century Gothic" w:hAnsi="Century Gothic"/>
          <w:bCs/>
          <w:color w:val="auto"/>
          <w:u w:color="000000"/>
        </w:rPr>
        <w:t xml:space="preserve">, Dr. Baker seconded the motion and </w:t>
      </w:r>
      <w:r w:rsidR="00681CB7" w:rsidRPr="00681CB7">
        <w:rPr>
          <w:rFonts w:ascii="Century Gothic" w:hAnsi="Century Gothic"/>
          <w:b/>
          <w:bCs/>
          <w:color w:val="auto"/>
          <w:u w:color="000000"/>
        </w:rPr>
        <w:t>motioned passed unanimously</w:t>
      </w:r>
      <w:r w:rsidR="00681CB7">
        <w:rPr>
          <w:rFonts w:ascii="Century Gothic" w:hAnsi="Century Gothic"/>
          <w:bCs/>
          <w:color w:val="auto"/>
          <w:u w:color="000000"/>
        </w:rPr>
        <w:t xml:space="preserve">.  </w:t>
      </w:r>
      <w:r w:rsidR="008457EE" w:rsidRPr="004613CC">
        <w:rPr>
          <w:rFonts w:ascii="Century Gothic" w:hAnsi="Century Gothic"/>
          <w:bCs/>
          <w:color w:val="auto"/>
          <w:u w:color="000000"/>
        </w:rPr>
        <w:t xml:space="preserve"> </w:t>
      </w:r>
    </w:p>
    <w:p w:rsidR="008457EE" w:rsidRPr="004613CC" w:rsidRDefault="008457EE" w:rsidP="008457EE">
      <w:pPr>
        <w:pStyle w:val="msolistparagraph0"/>
        <w:ind w:left="1080"/>
        <w:rPr>
          <w:rFonts w:ascii="Century Gothic" w:hAnsi="Century Gothic"/>
          <w:bCs/>
          <w:color w:val="auto"/>
          <w:u w:color="000000"/>
        </w:rPr>
      </w:pPr>
    </w:p>
    <w:p w:rsidR="008457EE" w:rsidRPr="00C06B1E" w:rsidRDefault="008457EE" w:rsidP="007E1D14">
      <w:pPr>
        <w:pStyle w:val="msolistparagraph0"/>
        <w:numPr>
          <w:ilvl w:val="0"/>
          <w:numId w:val="34"/>
        </w:numPr>
        <w:pBdr>
          <w:top w:val="nil"/>
          <w:left w:val="nil"/>
          <w:bottom w:val="nil"/>
          <w:right w:val="nil"/>
          <w:between w:val="nil"/>
          <w:bar w:val="nil"/>
        </w:pBdr>
        <w:rPr>
          <w:rFonts w:ascii="Century Gothic" w:hAnsi="Century Gothic"/>
          <w:b/>
          <w:bCs/>
          <w:color w:val="000000"/>
          <w:u w:color="000000"/>
        </w:rPr>
      </w:pPr>
      <w:r w:rsidRPr="00C06B1E">
        <w:rPr>
          <w:rFonts w:ascii="Century Gothic" w:hAnsi="Century Gothic"/>
          <w:b/>
          <w:bCs/>
          <w:color w:val="000000"/>
          <w:u w:color="000000"/>
        </w:rPr>
        <w:t>Budget Sub-Committee – Ms. Mix</w:t>
      </w:r>
      <w:r>
        <w:rPr>
          <w:rFonts w:ascii="Century Gothic" w:hAnsi="Century Gothic"/>
          <w:b/>
          <w:bCs/>
          <w:color w:val="000000"/>
          <w:u w:color="000000"/>
        </w:rPr>
        <w:t>s</w:t>
      </w:r>
      <w:r w:rsidRPr="00C06B1E">
        <w:rPr>
          <w:rFonts w:ascii="Century Gothic" w:hAnsi="Century Gothic"/>
          <w:b/>
          <w:bCs/>
          <w:color w:val="000000"/>
          <w:u w:color="000000"/>
        </w:rPr>
        <w:t xml:space="preserve">on </w:t>
      </w:r>
    </w:p>
    <w:p w:rsidR="00C239D4" w:rsidRPr="00C239D4" w:rsidRDefault="00C239D4" w:rsidP="008457EE">
      <w:pPr>
        <w:pStyle w:val="msolistparagraph0"/>
        <w:ind w:left="1080"/>
        <w:jc w:val="both"/>
        <w:rPr>
          <w:rFonts w:ascii="Century Gothic" w:hAnsi="Century Gothic"/>
          <w:bCs/>
          <w:color w:val="auto"/>
          <w:u w:color="000000"/>
        </w:rPr>
      </w:pPr>
      <w:r w:rsidRPr="00C239D4">
        <w:rPr>
          <w:rFonts w:ascii="Century Gothic" w:hAnsi="Century Gothic"/>
          <w:bCs/>
          <w:color w:val="auto"/>
          <w:u w:color="000000"/>
        </w:rPr>
        <w:t>Ms. Mixson indicated that there was no meeting</w:t>
      </w:r>
    </w:p>
    <w:p w:rsidR="00C239D4" w:rsidRPr="00C239D4" w:rsidRDefault="00C239D4" w:rsidP="008457EE">
      <w:pPr>
        <w:pStyle w:val="msolistparagraph0"/>
        <w:ind w:left="1080"/>
        <w:jc w:val="both"/>
        <w:rPr>
          <w:rFonts w:ascii="Century Gothic" w:hAnsi="Century Gothic"/>
          <w:bCs/>
          <w:color w:val="auto"/>
          <w:u w:color="000000"/>
        </w:rPr>
      </w:pPr>
    </w:p>
    <w:p w:rsidR="008457EE" w:rsidRPr="00C06B1E" w:rsidRDefault="008457EE" w:rsidP="007E1D14">
      <w:pPr>
        <w:pStyle w:val="msolistparagraph0"/>
        <w:numPr>
          <w:ilvl w:val="0"/>
          <w:numId w:val="34"/>
        </w:numPr>
        <w:pBdr>
          <w:top w:val="nil"/>
          <w:left w:val="nil"/>
          <w:bottom w:val="nil"/>
          <w:right w:val="nil"/>
          <w:between w:val="nil"/>
          <w:bar w:val="nil"/>
        </w:pBdr>
        <w:rPr>
          <w:rFonts w:ascii="Century Gothic" w:hAnsi="Century Gothic"/>
          <w:b/>
          <w:bCs/>
          <w:color w:val="000000"/>
          <w:u w:color="000000"/>
        </w:rPr>
      </w:pPr>
      <w:r w:rsidRPr="00C06B1E">
        <w:rPr>
          <w:rFonts w:ascii="Century Gothic" w:hAnsi="Century Gothic"/>
          <w:b/>
          <w:bCs/>
          <w:color w:val="000000"/>
          <w:u w:color="000000"/>
        </w:rPr>
        <w:t>Priority Population Sub-Committee – Dr. Turner</w:t>
      </w:r>
    </w:p>
    <w:p w:rsidR="00C239D4" w:rsidRDefault="00C239D4" w:rsidP="00C239D4">
      <w:pPr>
        <w:pStyle w:val="msolistparagraph0"/>
        <w:ind w:left="1080"/>
        <w:jc w:val="both"/>
        <w:rPr>
          <w:rFonts w:ascii="Century Gothic" w:hAnsi="Century Gothic"/>
          <w:bCs/>
          <w:color w:val="auto"/>
          <w:u w:color="000000"/>
        </w:rPr>
      </w:pPr>
      <w:r w:rsidRPr="00C239D4">
        <w:rPr>
          <w:rFonts w:ascii="Century Gothic" w:hAnsi="Century Gothic"/>
          <w:bCs/>
          <w:color w:val="auto"/>
          <w:u w:color="000000"/>
        </w:rPr>
        <w:t xml:space="preserve">Dr. Turner asked Mr. Snyder to go ahead and set up the meeting with all the agencies who presented before as well as </w:t>
      </w:r>
      <w:r w:rsidRPr="00DF3096">
        <w:rPr>
          <w:rFonts w:ascii="Century Gothic" w:hAnsi="Century Gothic"/>
          <w:bCs/>
          <w:color w:val="auto"/>
          <w:u w:color="000000"/>
        </w:rPr>
        <w:t>Dr. P</w:t>
      </w:r>
      <w:r w:rsidR="00DF3096" w:rsidRPr="00DF3096">
        <w:rPr>
          <w:rFonts w:ascii="Century Gothic" w:hAnsi="Century Gothic"/>
          <w:bCs/>
          <w:color w:val="auto"/>
          <w:u w:color="000000"/>
        </w:rPr>
        <w:t>alm</w:t>
      </w:r>
      <w:r w:rsidR="00436E3B">
        <w:rPr>
          <w:rFonts w:ascii="Century Gothic" w:hAnsi="Century Gothic"/>
          <w:bCs/>
          <w:color w:val="auto"/>
          <w:u w:color="000000"/>
        </w:rPr>
        <w:t xml:space="preserve"> (Medical Director)</w:t>
      </w:r>
      <w:r w:rsidR="00DF3096" w:rsidRPr="00DF3096">
        <w:rPr>
          <w:rFonts w:ascii="Century Gothic" w:hAnsi="Century Gothic"/>
          <w:bCs/>
          <w:color w:val="auto"/>
          <w:u w:color="000000"/>
        </w:rPr>
        <w:t xml:space="preserve"> </w:t>
      </w:r>
      <w:r>
        <w:rPr>
          <w:rFonts w:ascii="Century Gothic" w:hAnsi="Century Gothic"/>
          <w:bCs/>
          <w:color w:val="auto"/>
          <w:u w:color="000000"/>
        </w:rPr>
        <w:t>from</w:t>
      </w:r>
      <w:r w:rsidR="00DF3096">
        <w:rPr>
          <w:rFonts w:ascii="Century Gothic" w:hAnsi="Century Gothic"/>
          <w:bCs/>
          <w:color w:val="auto"/>
          <w:u w:color="000000"/>
        </w:rPr>
        <w:t xml:space="preserve"> </w:t>
      </w:r>
      <w:r w:rsidR="00DF3096">
        <w:rPr>
          <w:rFonts w:ascii="Century Gothic" w:hAnsi="Century Gothic"/>
          <w:bCs/>
          <w:color w:val="auto"/>
          <w:u w:color="000000"/>
        </w:rPr>
        <w:lastRenderedPageBreak/>
        <w:t>Mental Health Resource and Gateway Community Services</w:t>
      </w:r>
      <w:r>
        <w:rPr>
          <w:rFonts w:ascii="Century Gothic" w:hAnsi="Century Gothic"/>
          <w:bCs/>
          <w:color w:val="auto"/>
          <w:u w:color="000000"/>
        </w:rPr>
        <w:t>, and Jennifer Blalock from Kids Hope Alliance</w:t>
      </w:r>
      <w:r w:rsidRPr="00C239D4">
        <w:rPr>
          <w:rFonts w:ascii="Century Gothic" w:hAnsi="Century Gothic"/>
          <w:bCs/>
          <w:color w:val="auto"/>
          <w:u w:color="000000"/>
        </w:rPr>
        <w:t xml:space="preserve">.  </w:t>
      </w:r>
    </w:p>
    <w:p w:rsidR="00DF3096" w:rsidRDefault="00DF3096" w:rsidP="00C239D4">
      <w:pPr>
        <w:pStyle w:val="msolistparagraph0"/>
        <w:ind w:left="1080"/>
        <w:jc w:val="both"/>
        <w:rPr>
          <w:rFonts w:ascii="Century Gothic" w:hAnsi="Century Gothic"/>
          <w:bCs/>
          <w:color w:val="auto"/>
          <w:u w:color="000000"/>
        </w:rPr>
      </w:pPr>
    </w:p>
    <w:p w:rsidR="00C239D4" w:rsidRPr="00C239D4" w:rsidRDefault="00C239D4" w:rsidP="00C239D4">
      <w:pPr>
        <w:pStyle w:val="msolistparagraph0"/>
        <w:ind w:left="1080"/>
        <w:jc w:val="both"/>
        <w:rPr>
          <w:rFonts w:ascii="Century Gothic" w:hAnsi="Century Gothic"/>
          <w:bCs/>
          <w:color w:val="auto"/>
          <w:u w:color="000000"/>
        </w:rPr>
      </w:pPr>
      <w:r>
        <w:rPr>
          <w:rFonts w:ascii="Century Gothic" w:hAnsi="Century Gothic"/>
          <w:bCs/>
          <w:color w:val="auto"/>
          <w:u w:color="000000"/>
        </w:rPr>
        <w:t xml:space="preserve">Dr. Turner motioned to change name of Sub-Committee to Most Vulnerable Person as well as any other reference of Priority Populations.  Motioned seconded by Ms. Mixson </w:t>
      </w:r>
      <w:r w:rsidRPr="00C239D4">
        <w:rPr>
          <w:rFonts w:ascii="Century Gothic" w:hAnsi="Century Gothic"/>
          <w:b/>
          <w:bCs/>
          <w:color w:val="auto"/>
          <w:u w:color="000000"/>
        </w:rPr>
        <w:t>motioned passed unanimously</w:t>
      </w:r>
      <w:r>
        <w:rPr>
          <w:rFonts w:ascii="Century Gothic" w:hAnsi="Century Gothic"/>
          <w:bCs/>
          <w:color w:val="auto"/>
          <w:u w:color="000000"/>
        </w:rPr>
        <w:t xml:space="preserve">.  </w:t>
      </w:r>
    </w:p>
    <w:p w:rsidR="008457EE" w:rsidRPr="009B7371" w:rsidRDefault="008457EE" w:rsidP="008457EE">
      <w:pPr>
        <w:pStyle w:val="msolistparagraph0"/>
        <w:ind w:left="1080"/>
        <w:jc w:val="both"/>
        <w:rPr>
          <w:rFonts w:ascii="Century Gothic" w:hAnsi="Century Gothic"/>
          <w:bCs/>
          <w:color w:val="FF0000"/>
          <w:u w:color="000000"/>
        </w:rPr>
      </w:pPr>
    </w:p>
    <w:p w:rsidR="008457EE" w:rsidRPr="00C06B1E" w:rsidRDefault="008457EE" w:rsidP="007E1D14">
      <w:pPr>
        <w:pStyle w:val="msolistparagraph0"/>
        <w:numPr>
          <w:ilvl w:val="0"/>
          <w:numId w:val="34"/>
        </w:numPr>
        <w:pBdr>
          <w:top w:val="nil"/>
          <w:left w:val="nil"/>
          <w:bottom w:val="nil"/>
          <w:right w:val="nil"/>
          <w:between w:val="nil"/>
          <w:bar w:val="nil"/>
        </w:pBdr>
        <w:rPr>
          <w:rFonts w:ascii="Century Gothic" w:hAnsi="Century Gothic"/>
          <w:b/>
          <w:bCs/>
          <w:color w:val="000000"/>
          <w:u w:color="000000"/>
        </w:rPr>
      </w:pPr>
      <w:r w:rsidRPr="00C06B1E">
        <w:rPr>
          <w:rFonts w:ascii="Century Gothic" w:hAnsi="Century Gothic"/>
          <w:b/>
          <w:bCs/>
          <w:color w:val="000000"/>
          <w:u w:color="000000"/>
        </w:rPr>
        <w:t>Rules Sub-Committee –  Ms. Jackson</w:t>
      </w:r>
    </w:p>
    <w:p w:rsidR="008457EE" w:rsidRPr="005940F4" w:rsidRDefault="00C239D4" w:rsidP="008457EE">
      <w:pPr>
        <w:pStyle w:val="msolistparagraph0"/>
        <w:ind w:left="1080"/>
        <w:jc w:val="both"/>
        <w:rPr>
          <w:rFonts w:ascii="Century Gothic" w:hAnsi="Century Gothic"/>
          <w:bCs/>
          <w:color w:val="auto"/>
          <w:u w:color="000000"/>
        </w:rPr>
      </w:pPr>
      <w:r w:rsidRPr="005940F4">
        <w:rPr>
          <w:rFonts w:ascii="Century Gothic" w:hAnsi="Century Gothic"/>
          <w:bCs/>
          <w:color w:val="auto"/>
          <w:u w:color="000000"/>
        </w:rPr>
        <w:t>Ms. Diettrich and Ms. Jackson agree</w:t>
      </w:r>
      <w:r w:rsidR="0058168A" w:rsidRPr="005940F4">
        <w:rPr>
          <w:rFonts w:ascii="Century Gothic" w:hAnsi="Century Gothic"/>
          <w:bCs/>
          <w:color w:val="auto"/>
          <w:u w:color="000000"/>
        </w:rPr>
        <w:t>d</w:t>
      </w:r>
      <w:r w:rsidRPr="005940F4">
        <w:rPr>
          <w:rFonts w:ascii="Century Gothic" w:hAnsi="Century Gothic"/>
          <w:bCs/>
          <w:color w:val="auto"/>
          <w:u w:color="000000"/>
        </w:rPr>
        <w:t xml:space="preserve"> to meet after the October 31, 2018 </w:t>
      </w:r>
      <w:r w:rsidR="0058168A" w:rsidRPr="005940F4">
        <w:rPr>
          <w:rFonts w:ascii="Century Gothic" w:hAnsi="Century Gothic"/>
          <w:bCs/>
          <w:color w:val="auto"/>
          <w:u w:color="000000"/>
        </w:rPr>
        <w:t>and exchange information.</w:t>
      </w:r>
    </w:p>
    <w:p w:rsidR="00C239D4" w:rsidRPr="005940F4" w:rsidRDefault="00C239D4" w:rsidP="008457EE">
      <w:pPr>
        <w:pStyle w:val="msolistparagraph0"/>
        <w:ind w:left="1080"/>
        <w:jc w:val="both"/>
        <w:rPr>
          <w:rFonts w:ascii="Century Gothic" w:hAnsi="Century Gothic"/>
          <w:bCs/>
          <w:color w:val="auto"/>
          <w:u w:color="000000"/>
        </w:rPr>
      </w:pPr>
    </w:p>
    <w:p w:rsidR="008457EE" w:rsidRPr="0043468C" w:rsidRDefault="008457EE" w:rsidP="007E1D14">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 xml:space="preserve">Open Discussion </w:t>
      </w:r>
    </w:p>
    <w:p w:rsidR="008457EE" w:rsidRPr="00681CB7" w:rsidRDefault="00681CB7" w:rsidP="008457EE">
      <w:pPr>
        <w:pStyle w:val="msolistparagraph0"/>
        <w:ind w:left="1080"/>
        <w:jc w:val="both"/>
        <w:rPr>
          <w:rFonts w:ascii="Century Gothic" w:hAnsi="Century Gothic"/>
          <w:bCs/>
          <w:color w:val="000000"/>
        </w:rPr>
      </w:pPr>
      <w:r>
        <w:rPr>
          <w:rFonts w:ascii="Century Gothic" w:hAnsi="Century Gothic"/>
          <w:bCs/>
          <w:color w:val="000000"/>
        </w:rPr>
        <w:t xml:space="preserve">Ms. Diettrich discussed the </w:t>
      </w:r>
      <w:r w:rsidR="0058168A">
        <w:rPr>
          <w:rFonts w:ascii="Century Gothic" w:hAnsi="Century Gothic"/>
          <w:bCs/>
          <w:color w:val="000000"/>
        </w:rPr>
        <w:t xml:space="preserve">workshop will now focus on legislation on how best to keep any left over funding.  </w:t>
      </w:r>
      <w:r>
        <w:rPr>
          <w:rFonts w:ascii="Century Gothic" w:hAnsi="Century Gothic"/>
          <w:bCs/>
          <w:i/>
          <w:color w:val="000000"/>
        </w:rPr>
        <w:t xml:space="preserve">  </w:t>
      </w:r>
    </w:p>
    <w:p w:rsidR="00681CB7" w:rsidRDefault="00681CB7" w:rsidP="008457EE">
      <w:pPr>
        <w:pStyle w:val="msolistparagraph0"/>
        <w:ind w:left="1080"/>
        <w:jc w:val="both"/>
        <w:rPr>
          <w:rFonts w:ascii="Century Gothic" w:hAnsi="Century Gothic"/>
          <w:bCs/>
          <w:color w:val="000000"/>
        </w:rPr>
      </w:pPr>
    </w:p>
    <w:p w:rsidR="005940F4" w:rsidRDefault="005940F4" w:rsidP="008457EE">
      <w:pPr>
        <w:pStyle w:val="msolistparagraph0"/>
        <w:ind w:left="1080"/>
        <w:jc w:val="both"/>
        <w:rPr>
          <w:rFonts w:ascii="Century Gothic" w:hAnsi="Century Gothic"/>
          <w:bCs/>
          <w:color w:val="000000"/>
        </w:rPr>
      </w:pPr>
      <w:r>
        <w:rPr>
          <w:rFonts w:ascii="Century Gothic" w:hAnsi="Century Gothic"/>
          <w:bCs/>
          <w:color w:val="000000"/>
        </w:rPr>
        <w:t>Mr. Snyder reiterated that all members must turn in copies of notes they used during the scoring process for Public Records.  Mr. Snyder indicated they members are still under the black out period until after the October 31</w:t>
      </w:r>
      <w:r w:rsidRPr="005940F4">
        <w:rPr>
          <w:rFonts w:ascii="Century Gothic" w:hAnsi="Century Gothic"/>
          <w:bCs/>
          <w:color w:val="000000"/>
          <w:vertAlign w:val="superscript"/>
        </w:rPr>
        <w:t>st</w:t>
      </w:r>
      <w:r>
        <w:rPr>
          <w:rFonts w:ascii="Century Gothic" w:hAnsi="Century Gothic"/>
          <w:bCs/>
          <w:color w:val="000000"/>
        </w:rPr>
        <w:t xml:space="preserve"> meeting.    </w:t>
      </w:r>
    </w:p>
    <w:p w:rsidR="005940F4" w:rsidRDefault="005940F4" w:rsidP="008457EE">
      <w:pPr>
        <w:pStyle w:val="msolistparagraph0"/>
        <w:ind w:left="1080"/>
        <w:jc w:val="both"/>
        <w:rPr>
          <w:rFonts w:ascii="Century Gothic" w:hAnsi="Century Gothic"/>
          <w:bCs/>
          <w:color w:val="000000"/>
        </w:rPr>
      </w:pPr>
    </w:p>
    <w:p w:rsidR="005940F4" w:rsidRDefault="005940F4" w:rsidP="008457EE">
      <w:pPr>
        <w:pStyle w:val="msolistparagraph0"/>
        <w:ind w:left="1080"/>
        <w:jc w:val="both"/>
        <w:rPr>
          <w:rFonts w:ascii="Century Gothic" w:hAnsi="Century Gothic"/>
          <w:bCs/>
          <w:color w:val="000000"/>
        </w:rPr>
      </w:pPr>
      <w:r>
        <w:rPr>
          <w:rFonts w:ascii="Century Gothic" w:hAnsi="Century Gothic"/>
          <w:bCs/>
          <w:color w:val="000000"/>
        </w:rPr>
        <w:t xml:space="preserve">Ms. Diettrich reminded members that they need to attend ethics training from the Ethics Office.  </w:t>
      </w:r>
    </w:p>
    <w:p w:rsidR="005940F4" w:rsidRPr="009B7371" w:rsidRDefault="005940F4" w:rsidP="008457EE">
      <w:pPr>
        <w:pStyle w:val="msolistparagraph0"/>
        <w:ind w:left="1080"/>
        <w:jc w:val="both"/>
        <w:rPr>
          <w:rFonts w:ascii="Century Gothic" w:hAnsi="Century Gothic"/>
          <w:bCs/>
          <w:color w:val="000000"/>
        </w:rPr>
      </w:pPr>
    </w:p>
    <w:p w:rsidR="008457EE" w:rsidRPr="0043468C" w:rsidRDefault="008457EE" w:rsidP="007E1D14">
      <w:pPr>
        <w:pStyle w:val="msolistparagraph0"/>
        <w:numPr>
          <w:ilvl w:val="0"/>
          <w:numId w:val="34"/>
        </w:numPr>
        <w:pBdr>
          <w:top w:val="nil"/>
          <w:left w:val="nil"/>
          <w:bottom w:val="nil"/>
          <w:right w:val="nil"/>
          <w:between w:val="nil"/>
          <w:bar w:val="nil"/>
        </w:pBdr>
        <w:jc w:val="both"/>
        <w:rPr>
          <w:rFonts w:ascii="Century Gothic" w:hAnsi="Century Gothic"/>
          <w:b/>
          <w:bCs/>
          <w:color w:val="FF0000"/>
        </w:rPr>
      </w:pPr>
      <w:r>
        <w:rPr>
          <w:rFonts w:ascii="Century Gothic" w:hAnsi="Century Gothic"/>
          <w:b/>
          <w:bCs/>
          <w:color w:val="000000"/>
          <w:u w:color="000000"/>
        </w:rPr>
        <w:t>Public Comment</w:t>
      </w:r>
      <w:r>
        <w:rPr>
          <w:rFonts w:ascii="Century Gothic" w:hAnsi="Century Gothic"/>
          <w:b/>
          <w:bCs/>
          <w:i/>
          <w:iCs/>
          <w:color w:val="000000"/>
          <w:sz w:val="20"/>
          <w:szCs w:val="20"/>
          <w:u w:color="000000"/>
        </w:rPr>
        <w:t>(Please fill out a card if you wish to speak on a topic that isn’t on the agenda)</w:t>
      </w:r>
    </w:p>
    <w:p w:rsidR="008457EE" w:rsidRDefault="005940F4" w:rsidP="008457EE">
      <w:pPr>
        <w:pStyle w:val="msolistparagraph0"/>
        <w:ind w:left="1080"/>
        <w:jc w:val="both"/>
        <w:rPr>
          <w:rFonts w:ascii="Century Gothic" w:hAnsi="Century Gothic"/>
          <w:bCs/>
          <w:color w:val="auto"/>
        </w:rPr>
      </w:pPr>
      <w:r>
        <w:rPr>
          <w:rFonts w:ascii="Century Gothic" w:hAnsi="Century Gothic"/>
          <w:bCs/>
          <w:color w:val="auto"/>
        </w:rPr>
        <w:t>No comments</w:t>
      </w:r>
    </w:p>
    <w:p w:rsidR="005940F4" w:rsidRPr="005940F4" w:rsidRDefault="005940F4" w:rsidP="008457EE">
      <w:pPr>
        <w:pStyle w:val="msolistparagraph0"/>
        <w:ind w:left="1080"/>
        <w:jc w:val="both"/>
        <w:rPr>
          <w:rFonts w:ascii="Century Gothic" w:hAnsi="Century Gothic"/>
          <w:bCs/>
          <w:color w:val="auto"/>
        </w:rPr>
      </w:pPr>
    </w:p>
    <w:p w:rsidR="00055465" w:rsidRPr="008457EE" w:rsidRDefault="00055465" w:rsidP="007E1D14">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sidRPr="008457EE">
        <w:rPr>
          <w:rFonts w:ascii="Century Gothic" w:hAnsi="Century Gothic"/>
          <w:b/>
          <w:color w:val="auto"/>
        </w:rPr>
        <w:t xml:space="preserve">Adjourn </w:t>
      </w:r>
      <w:r w:rsidRPr="008457EE">
        <w:rPr>
          <w:rFonts w:ascii="Century Gothic" w:hAnsi="Century Gothic"/>
          <w:color w:val="auto"/>
        </w:rPr>
        <w:t xml:space="preserve">at </w:t>
      </w:r>
      <w:r w:rsidR="005940F4">
        <w:rPr>
          <w:rFonts w:ascii="Century Gothic" w:hAnsi="Century Gothic"/>
          <w:color w:val="auto"/>
        </w:rPr>
        <w:t>3</w:t>
      </w:r>
      <w:r w:rsidR="00F354FC" w:rsidRPr="008457EE">
        <w:rPr>
          <w:rFonts w:ascii="Century Gothic" w:hAnsi="Century Gothic"/>
          <w:color w:val="auto"/>
        </w:rPr>
        <w:t>:2</w:t>
      </w:r>
      <w:r w:rsidR="005940F4">
        <w:rPr>
          <w:rFonts w:ascii="Century Gothic" w:hAnsi="Century Gothic"/>
          <w:color w:val="auto"/>
        </w:rPr>
        <w:t>5</w:t>
      </w:r>
      <w:r w:rsidRPr="008457EE">
        <w:rPr>
          <w:rFonts w:ascii="Century Gothic" w:hAnsi="Century Gothic"/>
          <w:color w:val="auto"/>
        </w:rPr>
        <w:t xml:space="preserve"> PM.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D76B95">
        <w:rPr>
          <w:rFonts w:ascii="Century Gothic" w:hAnsi="Century Gothic"/>
        </w:rPr>
        <w:t xml:space="preserve"> </w:t>
      </w:r>
      <w:r w:rsidR="005940F4">
        <w:rPr>
          <w:rFonts w:ascii="Century Gothic" w:hAnsi="Century Gothic"/>
        </w:rPr>
        <w:t>10</w:t>
      </w:r>
      <w:r w:rsidR="0044661F">
        <w:rPr>
          <w:rFonts w:ascii="Century Gothic" w:hAnsi="Century Gothic"/>
        </w:rPr>
        <w:t>/</w:t>
      </w:r>
      <w:r w:rsidR="00540638">
        <w:rPr>
          <w:rFonts w:ascii="Century Gothic" w:hAnsi="Century Gothic"/>
        </w:rPr>
        <w:t>1</w:t>
      </w:r>
      <w:r w:rsidR="005940F4">
        <w:rPr>
          <w:rFonts w:ascii="Century Gothic" w:hAnsi="Century Gothic"/>
        </w:rPr>
        <w:t>2</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27561E" w:rsidRDefault="0027561E">
      <w:pPr>
        <w:rPr>
          <w:rFonts w:ascii="Calibri" w:hAnsi="Calibri"/>
          <w:color w:val="4864A7"/>
        </w:rPr>
      </w:pPr>
    </w:p>
    <w:sectPr w:rsidR="0027561E"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E423B8">
      <w:trPr>
        <w:trHeight w:val="1170"/>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432D5FD9" wp14:editId="3EC2F334">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A96F1C"/>
    <w:multiLevelType w:val="hybridMultilevel"/>
    <w:tmpl w:val="867EFC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3">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CA7925"/>
    <w:multiLevelType w:val="hybridMultilevel"/>
    <w:tmpl w:val="7C2C3D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5C16888"/>
    <w:multiLevelType w:val="hybridMultilevel"/>
    <w:tmpl w:val="141A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9CE1B81"/>
    <w:multiLevelType w:val="hybridMultilevel"/>
    <w:tmpl w:val="D3307BE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4">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41738A5"/>
    <w:multiLevelType w:val="hybridMultilevel"/>
    <w:tmpl w:val="59CC469E"/>
    <w:numStyleLink w:val="ImportedStyle1"/>
  </w:abstractNum>
  <w:abstractNum w:abstractNumId="30">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A02B3E"/>
    <w:multiLevelType w:val="hybridMultilevel"/>
    <w:tmpl w:val="AF9A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4"/>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8"/>
  </w:num>
  <w:num w:numId="6">
    <w:abstractNumId w:val="9"/>
  </w:num>
  <w:num w:numId="7">
    <w:abstractNumId w:val="4"/>
  </w:num>
  <w:num w:numId="8">
    <w:abstractNumId w:val="2"/>
  </w:num>
  <w:num w:numId="9">
    <w:abstractNumId w:val="5"/>
  </w:num>
  <w:num w:numId="10">
    <w:abstractNumId w:val="37"/>
  </w:num>
  <w:num w:numId="11">
    <w:abstractNumId w:val="19"/>
  </w:num>
  <w:num w:numId="12">
    <w:abstractNumId w:val="30"/>
  </w:num>
  <w:num w:numId="13">
    <w:abstractNumId w:val="21"/>
  </w:num>
  <w:num w:numId="14">
    <w:abstractNumId w:val="34"/>
  </w:num>
  <w:num w:numId="15">
    <w:abstractNumId w:val="20"/>
  </w:num>
  <w:num w:numId="16">
    <w:abstractNumId w:val="31"/>
  </w:num>
  <w:num w:numId="17">
    <w:abstractNumId w:val="35"/>
  </w:num>
  <w:num w:numId="18">
    <w:abstractNumId w:val="3"/>
  </w:num>
  <w:num w:numId="19">
    <w:abstractNumId w:val="13"/>
  </w:num>
  <w:num w:numId="20">
    <w:abstractNumId w:val="27"/>
  </w:num>
  <w:num w:numId="21">
    <w:abstractNumId w:val="33"/>
  </w:num>
  <w:num w:numId="22">
    <w:abstractNumId w:val="16"/>
  </w:num>
  <w:num w:numId="23">
    <w:abstractNumId w:val="25"/>
  </w:num>
  <w:num w:numId="24">
    <w:abstractNumId w:val="0"/>
  </w:num>
  <w:num w:numId="25">
    <w:abstractNumId w:val="11"/>
  </w:num>
  <w:num w:numId="26">
    <w:abstractNumId w:val="22"/>
  </w:num>
  <w:num w:numId="27">
    <w:abstractNumId w:val="26"/>
  </w:num>
  <w:num w:numId="28">
    <w:abstractNumId w:val="1"/>
  </w:num>
  <w:num w:numId="29">
    <w:abstractNumId w:val="38"/>
  </w:num>
  <w:num w:numId="30">
    <w:abstractNumId w:val="18"/>
  </w:num>
  <w:num w:numId="31">
    <w:abstractNumId w:val="32"/>
  </w:num>
  <w:num w:numId="32">
    <w:abstractNumId w:val="10"/>
  </w:num>
  <w:num w:numId="33">
    <w:abstractNumId w:val="12"/>
  </w:num>
  <w:num w:numId="34">
    <w:abstractNumId w:val="29"/>
  </w:num>
  <w:num w:numId="35">
    <w:abstractNumId w:val="7"/>
  </w:num>
  <w:num w:numId="36">
    <w:abstractNumId w:val="36"/>
  </w:num>
  <w:num w:numId="37">
    <w:abstractNumId w:val="14"/>
  </w:num>
  <w:num w:numId="38">
    <w:abstractNumId w:val="15"/>
  </w:num>
  <w:num w:numId="39">
    <w:abstractNumId w:val="6"/>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67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059"/>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3C9"/>
    <w:rsid w:val="00077502"/>
    <w:rsid w:val="000871C6"/>
    <w:rsid w:val="0009131B"/>
    <w:rsid w:val="00094D93"/>
    <w:rsid w:val="00096B91"/>
    <w:rsid w:val="0009715A"/>
    <w:rsid w:val="000A79FE"/>
    <w:rsid w:val="000A7C3C"/>
    <w:rsid w:val="000B4819"/>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24392"/>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4068"/>
    <w:rsid w:val="001C4DC7"/>
    <w:rsid w:val="001C5548"/>
    <w:rsid w:val="001C713F"/>
    <w:rsid w:val="001E2325"/>
    <w:rsid w:val="001E24FF"/>
    <w:rsid w:val="001E2885"/>
    <w:rsid w:val="001E585B"/>
    <w:rsid w:val="00205104"/>
    <w:rsid w:val="002100C4"/>
    <w:rsid w:val="002105DF"/>
    <w:rsid w:val="0021119E"/>
    <w:rsid w:val="0021135D"/>
    <w:rsid w:val="00224971"/>
    <w:rsid w:val="00226E4A"/>
    <w:rsid w:val="0023199B"/>
    <w:rsid w:val="002323A2"/>
    <w:rsid w:val="0023415E"/>
    <w:rsid w:val="00237D80"/>
    <w:rsid w:val="00240D59"/>
    <w:rsid w:val="0024371C"/>
    <w:rsid w:val="002471C2"/>
    <w:rsid w:val="0025635B"/>
    <w:rsid w:val="00256B93"/>
    <w:rsid w:val="00263D49"/>
    <w:rsid w:val="00265834"/>
    <w:rsid w:val="002662E5"/>
    <w:rsid w:val="0027435E"/>
    <w:rsid w:val="0027561E"/>
    <w:rsid w:val="002820AC"/>
    <w:rsid w:val="00285684"/>
    <w:rsid w:val="00296B2A"/>
    <w:rsid w:val="00296C9F"/>
    <w:rsid w:val="002A29C8"/>
    <w:rsid w:val="002A4E5F"/>
    <w:rsid w:val="002B196C"/>
    <w:rsid w:val="002B3EA1"/>
    <w:rsid w:val="002C3189"/>
    <w:rsid w:val="002F093C"/>
    <w:rsid w:val="002F0F45"/>
    <w:rsid w:val="002F3A97"/>
    <w:rsid w:val="002F66A9"/>
    <w:rsid w:val="0030107B"/>
    <w:rsid w:val="00311D81"/>
    <w:rsid w:val="00314C0F"/>
    <w:rsid w:val="00320949"/>
    <w:rsid w:val="0033356C"/>
    <w:rsid w:val="0035086F"/>
    <w:rsid w:val="00350F4D"/>
    <w:rsid w:val="00353976"/>
    <w:rsid w:val="003571FE"/>
    <w:rsid w:val="00360167"/>
    <w:rsid w:val="00362540"/>
    <w:rsid w:val="00364A87"/>
    <w:rsid w:val="00364CB9"/>
    <w:rsid w:val="00365D04"/>
    <w:rsid w:val="00370217"/>
    <w:rsid w:val="003726DE"/>
    <w:rsid w:val="003802AB"/>
    <w:rsid w:val="00382D95"/>
    <w:rsid w:val="00383677"/>
    <w:rsid w:val="003A1971"/>
    <w:rsid w:val="003A2B80"/>
    <w:rsid w:val="003A7939"/>
    <w:rsid w:val="003B1965"/>
    <w:rsid w:val="003B574B"/>
    <w:rsid w:val="003C042E"/>
    <w:rsid w:val="003C5A2A"/>
    <w:rsid w:val="003C76E7"/>
    <w:rsid w:val="003E073A"/>
    <w:rsid w:val="003E652F"/>
    <w:rsid w:val="003F4360"/>
    <w:rsid w:val="003F5161"/>
    <w:rsid w:val="003F6AAF"/>
    <w:rsid w:val="00401C5B"/>
    <w:rsid w:val="00405AB7"/>
    <w:rsid w:val="004102A7"/>
    <w:rsid w:val="00410C84"/>
    <w:rsid w:val="00412101"/>
    <w:rsid w:val="004156E6"/>
    <w:rsid w:val="00421E75"/>
    <w:rsid w:val="00434432"/>
    <w:rsid w:val="00436E3B"/>
    <w:rsid w:val="004424D6"/>
    <w:rsid w:val="004426C8"/>
    <w:rsid w:val="0044661F"/>
    <w:rsid w:val="00446691"/>
    <w:rsid w:val="00447B69"/>
    <w:rsid w:val="004613CC"/>
    <w:rsid w:val="0047079F"/>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20B7"/>
    <w:rsid w:val="004F49EC"/>
    <w:rsid w:val="00505BFD"/>
    <w:rsid w:val="005154FB"/>
    <w:rsid w:val="00516613"/>
    <w:rsid w:val="00526044"/>
    <w:rsid w:val="00527E3B"/>
    <w:rsid w:val="00535F8C"/>
    <w:rsid w:val="00540638"/>
    <w:rsid w:val="005448C5"/>
    <w:rsid w:val="00544BC9"/>
    <w:rsid w:val="00545B5B"/>
    <w:rsid w:val="005610C5"/>
    <w:rsid w:val="00566AD9"/>
    <w:rsid w:val="005704E0"/>
    <w:rsid w:val="00571E95"/>
    <w:rsid w:val="00577435"/>
    <w:rsid w:val="00577524"/>
    <w:rsid w:val="0058168A"/>
    <w:rsid w:val="00585243"/>
    <w:rsid w:val="005940F4"/>
    <w:rsid w:val="0059469D"/>
    <w:rsid w:val="005A263E"/>
    <w:rsid w:val="005A55B8"/>
    <w:rsid w:val="005B0293"/>
    <w:rsid w:val="005B2AB0"/>
    <w:rsid w:val="005B6D62"/>
    <w:rsid w:val="005D4556"/>
    <w:rsid w:val="005D6F84"/>
    <w:rsid w:val="005E266F"/>
    <w:rsid w:val="005E2FF8"/>
    <w:rsid w:val="005F1B74"/>
    <w:rsid w:val="005F3E7F"/>
    <w:rsid w:val="005F6C63"/>
    <w:rsid w:val="00600AE6"/>
    <w:rsid w:val="006018B5"/>
    <w:rsid w:val="00604BD8"/>
    <w:rsid w:val="00617F7A"/>
    <w:rsid w:val="006216BB"/>
    <w:rsid w:val="0062323A"/>
    <w:rsid w:val="006233D3"/>
    <w:rsid w:val="00624BA9"/>
    <w:rsid w:val="00626AD4"/>
    <w:rsid w:val="00630214"/>
    <w:rsid w:val="006303E0"/>
    <w:rsid w:val="00630BFE"/>
    <w:rsid w:val="006319A1"/>
    <w:rsid w:val="00633FBF"/>
    <w:rsid w:val="006424F5"/>
    <w:rsid w:val="00647295"/>
    <w:rsid w:val="006518E4"/>
    <w:rsid w:val="0065335D"/>
    <w:rsid w:val="00655D2F"/>
    <w:rsid w:val="00660B18"/>
    <w:rsid w:val="0066217E"/>
    <w:rsid w:val="00662230"/>
    <w:rsid w:val="006740AD"/>
    <w:rsid w:val="0067451F"/>
    <w:rsid w:val="0067454F"/>
    <w:rsid w:val="00674C09"/>
    <w:rsid w:val="006817C1"/>
    <w:rsid w:val="00681CB7"/>
    <w:rsid w:val="0068376D"/>
    <w:rsid w:val="0068437A"/>
    <w:rsid w:val="00690049"/>
    <w:rsid w:val="006A2CE9"/>
    <w:rsid w:val="006A2DB9"/>
    <w:rsid w:val="006B1E26"/>
    <w:rsid w:val="006C2EBF"/>
    <w:rsid w:val="006C5F93"/>
    <w:rsid w:val="006C7F83"/>
    <w:rsid w:val="006D0BBF"/>
    <w:rsid w:val="006D4F65"/>
    <w:rsid w:val="006D7ACE"/>
    <w:rsid w:val="006E1F12"/>
    <w:rsid w:val="006F2976"/>
    <w:rsid w:val="006F2C07"/>
    <w:rsid w:val="00701575"/>
    <w:rsid w:val="00701693"/>
    <w:rsid w:val="007203E1"/>
    <w:rsid w:val="00720C4F"/>
    <w:rsid w:val="0072127C"/>
    <w:rsid w:val="007234C6"/>
    <w:rsid w:val="00723C70"/>
    <w:rsid w:val="00725ABF"/>
    <w:rsid w:val="00744C06"/>
    <w:rsid w:val="0074536F"/>
    <w:rsid w:val="00751EBB"/>
    <w:rsid w:val="00760586"/>
    <w:rsid w:val="00764957"/>
    <w:rsid w:val="00772224"/>
    <w:rsid w:val="00774BBC"/>
    <w:rsid w:val="0079195C"/>
    <w:rsid w:val="00792F29"/>
    <w:rsid w:val="00794DE5"/>
    <w:rsid w:val="0079504B"/>
    <w:rsid w:val="00795C90"/>
    <w:rsid w:val="0079675A"/>
    <w:rsid w:val="007978C3"/>
    <w:rsid w:val="007A120B"/>
    <w:rsid w:val="007A4E8E"/>
    <w:rsid w:val="007B4FA9"/>
    <w:rsid w:val="007B5A47"/>
    <w:rsid w:val="007B5D6A"/>
    <w:rsid w:val="007B7F10"/>
    <w:rsid w:val="007C2CAE"/>
    <w:rsid w:val="007D4B91"/>
    <w:rsid w:val="007D62A0"/>
    <w:rsid w:val="007E0700"/>
    <w:rsid w:val="007E16FB"/>
    <w:rsid w:val="007E1D14"/>
    <w:rsid w:val="007E34E3"/>
    <w:rsid w:val="007F2543"/>
    <w:rsid w:val="008011F8"/>
    <w:rsid w:val="0080134F"/>
    <w:rsid w:val="00801503"/>
    <w:rsid w:val="00801BC3"/>
    <w:rsid w:val="0080247E"/>
    <w:rsid w:val="00804608"/>
    <w:rsid w:val="0081033B"/>
    <w:rsid w:val="008119F0"/>
    <w:rsid w:val="00811E24"/>
    <w:rsid w:val="00811E42"/>
    <w:rsid w:val="0081340E"/>
    <w:rsid w:val="00813D43"/>
    <w:rsid w:val="00815238"/>
    <w:rsid w:val="0082122F"/>
    <w:rsid w:val="008216BA"/>
    <w:rsid w:val="008225BE"/>
    <w:rsid w:val="00827B9F"/>
    <w:rsid w:val="0083079C"/>
    <w:rsid w:val="008309CD"/>
    <w:rsid w:val="00832B6A"/>
    <w:rsid w:val="00834125"/>
    <w:rsid w:val="00835138"/>
    <w:rsid w:val="008359EB"/>
    <w:rsid w:val="008457EE"/>
    <w:rsid w:val="00853137"/>
    <w:rsid w:val="00854516"/>
    <w:rsid w:val="00854C92"/>
    <w:rsid w:val="00866B58"/>
    <w:rsid w:val="00881488"/>
    <w:rsid w:val="0088475F"/>
    <w:rsid w:val="008855F5"/>
    <w:rsid w:val="0088595D"/>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885"/>
    <w:rsid w:val="00933B54"/>
    <w:rsid w:val="00936769"/>
    <w:rsid w:val="009371E3"/>
    <w:rsid w:val="00940288"/>
    <w:rsid w:val="00962556"/>
    <w:rsid w:val="009641B7"/>
    <w:rsid w:val="00964ED7"/>
    <w:rsid w:val="00965E7E"/>
    <w:rsid w:val="0096622E"/>
    <w:rsid w:val="009753D1"/>
    <w:rsid w:val="00976C32"/>
    <w:rsid w:val="00977A81"/>
    <w:rsid w:val="00993D81"/>
    <w:rsid w:val="009940F4"/>
    <w:rsid w:val="009A39C1"/>
    <w:rsid w:val="009A48BE"/>
    <w:rsid w:val="009A671F"/>
    <w:rsid w:val="009B2AD1"/>
    <w:rsid w:val="009B3F1A"/>
    <w:rsid w:val="009B6A71"/>
    <w:rsid w:val="009B7371"/>
    <w:rsid w:val="009B7878"/>
    <w:rsid w:val="009C1B4A"/>
    <w:rsid w:val="009D09C0"/>
    <w:rsid w:val="009D5812"/>
    <w:rsid w:val="009D5FD3"/>
    <w:rsid w:val="009E1BAC"/>
    <w:rsid w:val="009E39AB"/>
    <w:rsid w:val="009F0DFB"/>
    <w:rsid w:val="009F218D"/>
    <w:rsid w:val="009F2D28"/>
    <w:rsid w:val="009F7D0D"/>
    <w:rsid w:val="00A064A1"/>
    <w:rsid w:val="00A06C37"/>
    <w:rsid w:val="00A121E4"/>
    <w:rsid w:val="00A2461E"/>
    <w:rsid w:val="00A24E5F"/>
    <w:rsid w:val="00A26C7E"/>
    <w:rsid w:val="00A31C34"/>
    <w:rsid w:val="00A346D5"/>
    <w:rsid w:val="00A34D15"/>
    <w:rsid w:val="00A35543"/>
    <w:rsid w:val="00A450E9"/>
    <w:rsid w:val="00A45D9D"/>
    <w:rsid w:val="00A461DE"/>
    <w:rsid w:val="00A51B81"/>
    <w:rsid w:val="00A65C07"/>
    <w:rsid w:val="00A7632B"/>
    <w:rsid w:val="00A81658"/>
    <w:rsid w:val="00A8573C"/>
    <w:rsid w:val="00A873E0"/>
    <w:rsid w:val="00A9315A"/>
    <w:rsid w:val="00A94C11"/>
    <w:rsid w:val="00AB0EDF"/>
    <w:rsid w:val="00AB1275"/>
    <w:rsid w:val="00AB334C"/>
    <w:rsid w:val="00AC1F6B"/>
    <w:rsid w:val="00AC5F1C"/>
    <w:rsid w:val="00AD664A"/>
    <w:rsid w:val="00AE2886"/>
    <w:rsid w:val="00AF70CC"/>
    <w:rsid w:val="00B139F2"/>
    <w:rsid w:val="00B15C9F"/>
    <w:rsid w:val="00B175EA"/>
    <w:rsid w:val="00B1767A"/>
    <w:rsid w:val="00B22D7A"/>
    <w:rsid w:val="00B2745F"/>
    <w:rsid w:val="00B34B22"/>
    <w:rsid w:val="00B35CFB"/>
    <w:rsid w:val="00B3618D"/>
    <w:rsid w:val="00B415E8"/>
    <w:rsid w:val="00B417AB"/>
    <w:rsid w:val="00B43821"/>
    <w:rsid w:val="00B53822"/>
    <w:rsid w:val="00B555ED"/>
    <w:rsid w:val="00B56F04"/>
    <w:rsid w:val="00B61744"/>
    <w:rsid w:val="00B72831"/>
    <w:rsid w:val="00B73488"/>
    <w:rsid w:val="00B74749"/>
    <w:rsid w:val="00B774D1"/>
    <w:rsid w:val="00B803B2"/>
    <w:rsid w:val="00B831A6"/>
    <w:rsid w:val="00B86ACE"/>
    <w:rsid w:val="00B87EB4"/>
    <w:rsid w:val="00B903DB"/>
    <w:rsid w:val="00B92C0C"/>
    <w:rsid w:val="00BA25F9"/>
    <w:rsid w:val="00BA55E6"/>
    <w:rsid w:val="00BA7864"/>
    <w:rsid w:val="00BB04E0"/>
    <w:rsid w:val="00BB1BD1"/>
    <w:rsid w:val="00BB6E26"/>
    <w:rsid w:val="00BC2E45"/>
    <w:rsid w:val="00BC6F71"/>
    <w:rsid w:val="00BE371E"/>
    <w:rsid w:val="00BE37FF"/>
    <w:rsid w:val="00BE39E6"/>
    <w:rsid w:val="00BE4A41"/>
    <w:rsid w:val="00BE4E8C"/>
    <w:rsid w:val="00BE63E6"/>
    <w:rsid w:val="00C0193D"/>
    <w:rsid w:val="00C051FF"/>
    <w:rsid w:val="00C14704"/>
    <w:rsid w:val="00C17334"/>
    <w:rsid w:val="00C22467"/>
    <w:rsid w:val="00C23394"/>
    <w:rsid w:val="00C239D4"/>
    <w:rsid w:val="00C258A5"/>
    <w:rsid w:val="00C26D6B"/>
    <w:rsid w:val="00C33070"/>
    <w:rsid w:val="00C363E2"/>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29B3"/>
    <w:rsid w:val="00D0555D"/>
    <w:rsid w:val="00D05C48"/>
    <w:rsid w:val="00D10208"/>
    <w:rsid w:val="00D12765"/>
    <w:rsid w:val="00D136A1"/>
    <w:rsid w:val="00D145C9"/>
    <w:rsid w:val="00D169BA"/>
    <w:rsid w:val="00D24DC0"/>
    <w:rsid w:val="00D27E31"/>
    <w:rsid w:val="00D32395"/>
    <w:rsid w:val="00D33BD3"/>
    <w:rsid w:val="00D426E1"/>
    <w:rsid w:val="00D456F3"/>
    <w:rsid w:val="00D50B06"/>
    <w:rsid w:val="00D51D86"/>
    <w:rsid w:val="00D56448"/>
    <w:rsid w:val="00D663F4"/>
    <w:rsid w:val="00D72AA8"/>
    <w:rsid w:val="00D757F3"/>
    <w:rsid w:val="00D76B95"/>
    <w:rsid w:val="00D85AED"/>
    <w:rsid w:val="00D94E5D"/>
    <w:rsid w:val="00DB7646"/>
    <w:rsid w:val="00DC1153"/>
    <w:rsid w:val="00DC594D"/>
    <w:rsid w:val="00DC6A7C"/>
    <w:rsid w:val="00DD0A7C"/>
    <w:rsid w:val="00DD56BA"/>
    <w:rsid w:val="00DD6B04"/>
    <w:rsid w:val="00DE2B38"/>
    <w:rsid w:val="00DF3096"/>
    <w:rsid w:val="00E35FAF"/>
    <w:rsid w:val="00E423B8"/>
    <w:rsid w:val="00E46B6F"/>
    <w:rsid w:val="00E475E7"/>
    <w:rsid w:val="00E52AB5"/>
    <w:rsid w:val="00E63D75"/>
    <w:rsid w:val="00E64E26"/>
    <w:rsid w:val="00E668FE"/>
    <w:rsid w:val="00E729D2"/>
    <w:rsid w:val="00E746DD"/>
    <w:rsid w:val="00E74C11"/>
    <w:rsid w:val="00E77320"/>
    <w:rsid w:val="00E7766C"/>
    <w:rsid w:val="00E7782D"/>
    <w:rsid w:val="00E8007C"/>
    <w:rsid w:val="00E8060C"/>
    <w:rsid w:val="00E81573"/>
    <w:rsid w:val="00E84C24"/>
    <w:rsid w:val="00E90802"/>
    <w:rsid w:val="00E959C7"/>
    <w:rsid w:val="00EA44E7"/>
    <w:rsid w:val="00EA7EC3"/>
    <w:rsid w:val="00EB063E"/>
    <w:rsid w:val="00EB127B"/>
    <w:rsid w:val="00EB24D7"/>
    <w:rsid w:val="00EB3BBD"/>
    <w:rsid w:val="00EC2C83"/>
    <w:rsid w:val="00EF064A"/>
    <w:rsid w:val="00EF0E61"/>
    <w:rsid w:val="00EF732C"/>
    <w:rsid w:val="00EF76C6"/>
    <w:rsid w:val="00F004B3"/>
    <w:rsid w:val="00F02854"/>
    <w:rsid w:val="00F043BB"/>
    <w:rsid w:val="00F045C8"/>
    <w:rsid w:val="00F1123B"/>
    <w:rsid w:val="00F12BB1"/>
    <w:rsid w:val="00F1593D"/>
    <w:rsid w:val="00F15A35"/>
    <w:rsid w:val="00F21B55"/>
    <w:rsid w:val="00F23B07"/>
    <w:rsid w:val="00F25F30"/>
    <w:rsid w:val="00F27639"/>
    <w:rsid w:val="00F354FC"/>
    <w:rsid w:val="00F43E53"/>
    <w:rsid w:val="00F45924"/>
    <w:rsid w:val="00F45FC9"/>
    <w:rsid w:val="00F51A24"/>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3F3EC-0D53-481B-AA8E-2537009F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4</Pages>
  <Words>1101</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20</cp:revision>
  <cp:lastPrinted>2018-10-15T13:38:00Z</cp:lastPrinted>
  <dcterms:created xsi:type="dcterms:W3CDTF">2018-10-12T14:53:00Z</dcterms:created>
  <dcterms:modified xsi:type="dcterms:W3CDTF">2018-10-23T14:10:00Z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